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30" w:rsidRPr="00B17BC3" w:rsidRDefault="00A34CC3" w:rsidP="00162872">
      <w:pPr>
        <w:pStyle w:val="a3"/>
        <w:ind w:firstLine="708"/>
        <w:jc w:val="both"/>
        <w:rPr>
          <w:b/>
          <w:sz w:val="28"/>
          <w:szCs w:val="28"/>
        </w:rPr>
      </w:pPr>
      <w:r w:rsidRPr="00B17BC3">
        <w:rPr>
          <w:b/>
          <w:sz w:val="28"/>
          <w:szCs w:val="28"/>
        </w:rPr>
        <w:t xml:space="preserve">Организация </w:t>
      </w:r>
      <w:r w:rsidR="00B17BC3" w:rsidRPr="00B17BC3">
        <w:rPr>
          <w:b/>
          <w:sz w:val="28"/>
          <w:szCs w:val="28"/>
        </w:rPr>
        <w:t>развивающего</w:t>
      </w:r>
      <w:r w:rsidRPr="00B17BC3">
        <w:rPr>
          <w:b/>
          <w:sz w:val="28"/>
          <w:szCs w:val="28"/>
        </w:rPr>
        <w:t xml:space="preserve"> пространства в </w:t>
      </w:r>
      <w:r w:rsidR="00B17BC3" w:rsidRPr="00B17BC3">
        <w:rPr>
          <w:b/>
          <w:sz w:val="28"/>
          <w:szCs w:val="28"/>
        </w:rPr>
        <w:t>кабинете психолога</w:t>
      </w:r>
    </w:p>
    <w:p w:rsidR="00477D5B" w:rsidRPr="00162872" w:rsidRDefault="002B3372" w:rsidP="00162872">
      <w:pPr>
        <w:pStyle w:val="a3"/>
        <w:ind w:firstLine="708"/>
        <w:jc w:val="both"/>
        <w:rPr>
          <w:sz w:val="28"/>
          <w:szCs w:val="28"/>
        </w:rPr>
      </w:pPr>
      <w:r w:rsidRPr="00162872">
        <w:rPr>
          <w:sz w:val="28"/>
          <w:szCs w:val="28"/>
        </w:rPr>
        <w:t>Пространство кабинета педагога-психолога является важной частью развивающей предметной среды образовательного учреждения</w:t>
      </w:r>
      <w:r w:rsidR="00477D5B" w:rsidRPr="00162872">
        <w:rPr>
          <w:sz w:val="28"/>
          <w:szCs w:val="28"/>
        </w:rPr>
        <w:t xml:space="preserve">. В </w:t>
      </w:r>
      <w:proofErr w:type="gramStart"/>
      <w:r w:rsidR="00477D5B" w:rsidRPr="00162872">
        <w:rPr>
          <w:sz w:val="28"/>
          <w:szCs w:val="28"/>
        </w:rPr>
        <w:t>новых</w:t>
      </w:r>
      <w:proofErr w:type="gramEnd"/>
      <w:r w:rsidR="00477D5B" w:rsidRPr="00162872">
        <w:rPr>
          <w:sz w:val="28"/>
          <w:szCs w:val="28"/>
        </w:rPr>
        <w:t xml:space="preserve"> </w:t>
      </w:r>
      <w:r w:rsidR="00477D5B" w:rsidRPr="00162872">
        <w:rPr>
          <w:rStyle w:val="a4"/>
          <w:sz w:val="28"/>
          <w:szCs w:val="28"/>
        </w:rPr>
        <w:t>ФГОС</w:t>
      </w:r>
      <w:r w:rsidR="00477D5B" w:rsidRPr="00162872">
        <w:rPr>
          <w:sz w:val="28"/>
          <w:szCs w:val="28"/>
        </w:rPr>
        <w:t xml:space="preserve"> обозначены требования к развивающей предметно-пространственной среде ДОУ. Она должна быть содержательно насыщенной, трансформируемой, полифункциональной, вариативной, доступной и безопасной, </w:t>
      </w:r>
      <w:r w:rsidR="00477D5B" w:rsidRPr="00162872">
        <w:rPr>
          <w:rStyle w:val="a4"/>
          <w:sz w:val="28"/>
          <w:szCs w:val="28"/>
        </w:rPr>
        <w:t>соответствовать</w:t>
      </w:r>
      <w:r w:rsidR="00477D5B" w:rsidRPr="00162872">
        <w:rPr>
          <w:sz w:val="28"/>
          <w:szCs w:val="28"/>
        </w:rPr>
        <w:t xml:space="preserve"> возрастным возможностям детей и содержанию программы.</w:t>
      </w:r>
    </w:p>
    <w:p w:rsidR="00477D5B" w:rsidRPr="00162872" w:rsidRDefault="00477D5B" w:rsidP="00162872">
      <w:pPr>
        <w:pStyle w:val="a3"/>
        <w:ind w:firstLine="708"/>
        <w:jc w:val="both"/>
        <w:rPr>
          <w:sz w:val="28"/>
          <w:szCs w:val="28"/>
        </w:rPr>
      </w:pPr>
      <w:r w:rsidRPr="00162872">
        <w:rPr>
          <w:sz w:val="28"/>
          <w:szCs w:val="28"/>
        </w:rPr>
        <w:t xml:space="preserve">Именно этих требований мы придерживались при создании и </w:t>
      </w:r>
      <w:r w:rsidRPr="00162872">
        <w:rPr>
          <w:rStyle w:val="a4"/>
          <w:sz w:val="28"/>
          <w:szCs w:val="28"/>
        </w:rPr>
        <w:t>оформлении моего рабочего кабинета</w:t>
      </w:r>
      <w:r w:rsidRPr="00162872">
        <w:rPr>
          <w:sz w:val="28"/>
          <w:szCs w:val="28"/>
        </w:rPr>
        <w:t>.</w:t>
      </w:r>
    </w:p>
    <w:p w:rsidR="002B3372" w:rsidRPr="00162872" w:rsidRDefault="002B3372" w:rsidP="002B3372">
      <w:pPr>
        <w:pStyle w:val="a3"/>
        <w:jc w:val="center"/>
        <w:rPr>
          <w:sz w:val="28"/>
          <w:szCs w:val="28"/>
        </w:rPr>
      </w:pPr>
      <w:r w:rsidRPr="00162872">
        <w:rPr>
          <w:rStyle w:val="a4"/>
          <w:sz w:val="28"/>
          <w:szCs w:val="28"/>
        </w:rPr>
        <w:t>Расположение кабинета</w:t>
      </w:r>
    </w:p>
    <w:p w:rsidR="002B3372" w:rsidRPr="00162872" w:rsidRDefault="002B3372" w:rsidP="0016287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62872">
        <w:rPr>
          <w:sz w:val="28"/>
          <w:szCs w:val="28"/>
        </w:rPr>
        <w:t>Кабинет педагога-психолога располагается на втором этаже здания детского сада в доступном месте, вдали от медицинского и административного кабинетов, что позволяет посетителям избежать лишних контактов и при необходимости соблюсти конфиденциальность встречи.</w:t>
      </w:r>
      <w:proofErr w:type="gramEnd"/>
      <w:r w:rsidRPr="00162872">
        <w:rPr>
          <w:sz w:val="28"/>
          <w:szCs w:val="28"/>
        </w:rPr>
        <w:t xml:space="preserve"> Вообще, надо сказать, что в нашем образовательном учреждении под кабинеты специалистов отведено специальное «крыло» в здании</w:t>
      </w:r>
      <w:r w:rsidR="00477D5B" w:rsidRPr="00162872">
        <w:rPr>
          <w:sz w:val="28"/>
          <w:szCs w:val="28"/>
        </w:rPr>
        <w:t>,</w:t>
      </w:r>
      <w:r w:rsidRPr="00162872">
        <w:rPr>
          <w:sz w:val="28"/>
          <w:szCs w:val="28"/>
        </w:rPr>
        <w:t xml:space="preserve"> скрытое, так сказать</w:t>
      </w:r>
      <w:r w:rsidR="00477D5B" w:rsidRPr="00162872">
        <w:rPr>
          <w:sz w:val="28"/>
          <w:szCs w:val="28"/>
        </w:rPr>
        <w:t>,</w:t>
      </w:r>
      <w:r w:rsidRPr="00162872">
        <w:rPr>
          <w:sz w:val="28"/>
          <w:szCs w:val="28"/>
        </w:rPr>
        <w:t xml:space="preserve"> от посторонних глаз.</w:t>
      </w:r>
    </w:p>
    <w:p w:rsidR="002B3372" w:rsidRPr="002B3372" w:rsidRDefault="002B3372" w:rsidP="002B3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Зонирование рабочего пространства кабинета педагога-психолога</w:t>
      </w:r>
    </w:p>
    <w:p w:rsidR="00E750A0" w:rsidRDefault="002B3372" w:rsidP="00E750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кабинета организовано в соответствии со спецификой</w:t>
      </w:r>
      <w:r w:rsidRPr="0016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Pr="002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</w:t>
      </w:r>
      <w:r w:rsidRPr="0016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 и </w:t>
      </w:r>
      <w:r w:rsidRPr="002B3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162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2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несколько рабочих зон, имеющих различную функциональную нагрузку. </w:t>
      </w:r>
    </w:p>
    <w:p w:rsidR="00E750A0" w:rsidRPr="00E750A0" w:rsidRDefault="00E750A0" w:rsidP="00E750A0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Pr="00E75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 работы;</w:t>
      </w:r>
    </w:p>
    <w:p w:rsidR="002B3372" w:rsidRPr="002B3372" w:rsidRDefault="00E750A0" w:rsidP="002B3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2B3372" w:rsidRPr="002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коррекционно-развивающей работы;</w:t>
      </w:r>
    </w:p>
    <w:p w:rsidR="002B3372" w:rsidRPr="002B3372" w:rsidRDefault="00E750A0" w:rsidP="002B3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3372" w:rsidRPr="002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абочую (личную) зону педагога-психолога;</w:t>
      </w:r>
    </w:p>
    <w:p w:rsidR="00210D2C" w:rsidRPr="00162872" w:rsidRDefault="00210D2C" w:rsidP="00210D2C">
      <w:pPr>
        <w:pStyle w:val="a3"/>
        <w:rPr>
          <w:sz w:val="28"/>
          <w:szCs w:val="28"/>
        </w:rPr>
      </w:pPr>
      <w:r w:rsidRPr="00162872">
        <w:rPr>
          <w:i/>
          <w:iCs/>
          <w:sz w:val="28"/>
          <w:szCs w:val="28"/>
        </w:rPr>
        <w:t xml:space="preserve">Рабочая зона </w:t>
      </w:r>
      <w:r w:rsidRPr="00162872">
        <w:rPr>
          <w:rStyle w:val="a4"/>
          <w:i/>
          <w:iCs/>
          <w:sz w:val="28"/>
          <w:szCs w:val="28"/>
        </w:rPr>
        <w:t>педагога-психолога</w:t>
      </w:r>
      <w:r w:rsidRPr="00162872">
        <w:rPr>
          <w:sz w:val="28"/>
          <w:szCs w:val="28"/>
        </w:rPr>
        <w:t xml:space="preserve"> </w:t>
      </w:r>
      <w:r w:rsidRPr="00162872">
        <w:rPr>
          <w:sz w:val="28"/>
          <w:szCs w:val="28"/>
          <w:u w:val="single"/>
        </w:rPr>
        <w:t>содержит</w:t>
      </w:r>
      <w:r w:rsidRPr="00162872">
        <w:rPr>
          <w:sz w:val="28"/>
          <w:szCs w:val="28"/>
        </w:rPr>
        <w:t>:</w:t>
      </w:r>
    </w:p>
    <w:p w:rsidR="00210D2C" w:rsidRPr="00162872" w:rsidRDefault="00210D2C" w:rsidP="00EB0EB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162872">
        <w:rPr>
          <w:sz w:val="28"/>
          <w:szCs w:val="28"/>
        </w:rPr>
        <w:t xml:space="preserve">письменный стол, стул, компьютер и оргтехнику, наборы дисков с обучающим видео, музыкой. </w:t>
      </w:r>
    </w:p>
    <w:p w:rsidR="00210D2C" w:rsidRPr="00162872" w:rsidRDefault="00B829A7" w:rsidP="00EB0EB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ш</w:t>
      </w:r>
      <w:r w:rsidR="00210D2C" w:rsidRPr="00162872">
        <w:rPr>
          <w:sz w:val="28"/>
          <w:szCs w:val="28"/>
        </w:rPr>
        <w:t xml:space="preserve">каф для пособий с литературой и печатными изданиями по повышению научно - теоретического уровня и профессиональной компетентности; </w:t>
      </w:r>
    </w:p>
    <w:p w:rsidR="00210D2C" w:rsidRPr="00162872" w:rsidRDefault="00210D2C" w:rsidP="00EB0EB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162872">
        <w:rPr>
          <w:sz w:val="28"/>
          <w:szCs w:val="28"/>
        </w:rPr>
        <w:t xml:space="preserve">полки с документацией </w:t>
      </w:r>
      <w:r w:rsidRPr="00162872">
        <w:rPr>
          <w:i/>
          <w:iCs/>
          <w:sz w:val="28"/>
          <w:szCs w:val="28"/>
        </w:rPr>
        <w:t>(нормативной, специальной, организационно - методической)</w:t>
      </w:r>
      <w:r w:rsidRPr="00162872">
        <w:rPr>
          <w:sz w:val="28"/>
          <w:szCs w:val="28"/>
        </w:rPr>
        <w:t>;</w:t>
      </w:r>
    </w:p>
    <w:p w:rsidR="00210D2C" w:rsidRDefault="00210D2C" w:rsidP="00EB0EB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162872">
        <w:rPr>
          <w:sz w:val="28"/>
          <w:szCs w:val="28"/>
        </w:rPr>
        <w:t xml:space="preserve">программы обработки и анализа данных, полученных в результате </w:t>
      </w:r>
      <w:proofErr w:type="spellStart"/>
      <w:r w:rsidRPr="00162872">
        <w:rPr>
          <w:sz w:val="28"/>
          <w:szCs w:val="28"/>
        </w:rPr>
        <w:t>коррекционно</w:t>
      </w:r>
      <w:proofErr w:type="spellEnd"/>
      <w:r w:rsidR="00EB0EBD">
        <w:rPr>
          <w:sz w:val="28"/>
          <w:szCs w:val="28"/>
        </w:rPr>
        <w:t xml:space="preserve"> - диагностической деятельности;</w:t>
      </w:r>
    </w:p>
    <w:p w:rsidR="00EB0EBD" w:rsidRPr="00162872" w:rsidRDefault="00EB0EBD" w:rsidP="00EB0EBD">
      <w:pPr>
        <w:pStyle w:val="a3"/>
        <w:numPr>
          <w:ilvl w:val="0"/>
          <w:numId w:val="1"/>
        </w:numPr>
        <w:contextualSpacing/>
        <w:rPr>
          <w:sz w:val="28"/>
          <w:szCs w:val="28"/>
        </w:rPr>
      </w:pPr>
      <w:r w:rsidRPr="00162872">
        <w:rPr>
          <w:sz w:val="28"/>
          <w:szCs w:val="28"/>
        </w:rPr>
        <w:t>Комплекты детской коррекционно-развивающей, художественной литературы и пособий по возрастам детей</w:t>
      </w:r>
      <w:r>
        <w:rPr>
          <w:sz w:val="28"/>
          <w:szCs w:val="28"/>
        </w:rPr>
        <w:t>;</w:t>
      </w:r>
    </w:p>
    <w:p w:rsidR="00EB0EBD" w:rsidRPr="00162872" w:rsidRDefault="00EB0EBD" w:rsidP="00EB0EBD">
      <w:pPr>
        <w:pStyle w:val="a3"/>
        <w:ind w:left="708" w:hanging="282"/>
        <w:contextualSpacing/>
        <w:rPr>
          <w:sz w:val="28"/>
          <w:szCs w:val="28"/>
        </w:rPr>
      </w:pPr>
      <w:r w:rsidRPr="00162872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  </w:t>
      </w:r>
      <w:r w:rsidRPr="00162872">
        <w:rPr>
          <w:sz w:val="28"/>
          <w:szCs w:val="28"/>
        </w:rPr>
        <w:t xml:space="preserve">анкетные бланки, бланки </w:t>
      </w:r>
      <w:proofErr w:type="spellStart"/>
      <w:r w:rsidRPr="00162872">
        <w:rPr>
          <w:sz w:val="28"/>
          <w:szCs w:val="28"/>
        </w:rPr>
        <w:t>опросников</w:t>
      </w:r>
      <w:proofErr w:type="spellEnd"/>
      <w:r w:rsidRPr="00162872">
        <w:rPr>
          <w:sz w:val="28"/>
          <w:szCs w:val="28"/>
        </w:rPr>
        <w:t xml:space="preserve">, тестов </w:t>
      </w:r>
      <w:r w:rsidRPr="00162872">
        <w:rPr>
          <w:i/>
          <w:iCs/>
          <w:sz w:val="28"/>
          <w:szCs w:val="28"/>
        </w:rPr>
        <w:t xml:space="preserve">(находятся в зоне </w:t>
      </w:r>
      <w:r>
        <w:rPr>
          <w:i/>
          <w:iCs/>
          <w:sz w:val="28"/>
          <w:szCs w:val="28"/>
        </w:rPr>
        <w:t xml:space="preserve">  </w:t>
      </w:r>
      <w:r w:rsidRPr="00162872">
        <w:rPr>
          <w:i/>
          <w:iCs/>
          <w:sz w:val="28"/>
          <w:szCs w:val="28"/>
        </w:rPr>
        <w:t>организационно-методической деятельности)</w:t>
      </w:r>
    </w:p>
    <w:p w:rsidR="00EB0EBD" w:rsidRDefault="00EB0EBD" w:rsidP="00EB0EBD">
      <w:pPr>
        <w:pStyle w:val="a3"/>
        <w:ind w:firstLine="426"/>
        <w:contextualSpacing/>
        <w:rPr>
          <w:sz w:val="28"/>
          <w:szCs w:val="28"/>
        </w:rPr>
      </w:pPr>
      <w:r w:rsidRPr="00162872">
        <w:rPr>
          <w:sz w:val="28"/>
          <w:szCs w:val="28"/>
          <w:u w:val="single"/>
        </w:rPr>
        <w:t>• печатный материал</w:t>
      </w:r>
      <w:r w:rsidRPr="00162872">
        <w:rPr>
          <w:sz w:val="28"/>
          <w:szCs w:val="28"/>
        </w:rPr>
        <w:t xml:space="preserve">: буклеты, памятки различной тематики </w:t>
      </w:r>
    </w:p>
    <w:p w:rsidR="00EB0EBD" w:rsidRDefault="00EB0EBD" w:rsidP="00EB0EBD">
      <w:pPr>
        <w:pStyle w:val="a3"/>
        <w:ind w:firstLine="426"/>
        <w:contextualSpacing/>
        <w:rPr>
          <w:sz w:val="28"/>
          <w:szCs w:val="28"/>
        </w:rPr>
      </w:pPr>
      <w:r w:rsidRPr="00162872">
        <w:rPr>
          <w:sz w:val="28"/>
          <w:szCs w:val="28"/>
        </w:rPr>
        <w:t xml:space="preserve">• литературу по проблемам возрастного развития детей, особенностей их </w:t>
      </w:r>
    </w:p>
    <w:p w:rsidR="00EB0EBD" w:rsidRPr="00162872" w:rsidRDefault="00EB0EBD" w:rsidP="00EB0EBD">
      <w:pPr>
        <w:pStyle w:val="a3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2872">
        <w:rPr>
          <w:sz w:val="28"/>
          <w:szCs w:val="28"/>
        </w:rPr>
        <w:t>поведения, а также по вопросам семейных взаимоотношений;</w:t>
      </w:r>
    </w:p>
    <w:p w:rsidR="00EB0EBD" w:rsidRDefault="00EB0EBD" w:rsidP="00EB0EBD">
      <w:pPr>
        <w:pStyle w:val="a3"/>
        <w:ind w:firstLine="426"/>
        <w:contextualSpacing/>
        <w:rPr>
          <w:sz w:val="28"/>
          <w:szCs w:val="28"/>
        </w:rPr>
      </w:pPr>
      <w:r w:rsidRPr="00162872">
        <w:rPr>
          <w:sz w:val="28"/>
          <w:szCs w:val="28"/>
        </w:rPr>
        <w:t xml:space="preserve">• литературу по проблемам </w:t>
      </w:r>
      <w:proofErr w:type="gramStart"/>
      <w:r w:rsidRPr="00162872">
        <w:rPr>
          <w:sz w:val="28"/>
          <w:szCs w:val="28"/>
        </w:rPr>
        <w:t>познавательного</w:t>
      </w:r>
      <w:proofErr w:type="gramEnd"/>
      <w:r w:rsidRPr="00162872">
        <w:rPr>
          <w:sz w:val="28"/>
          <w:szCs w:val="28"/>
        </w:rPr>
        <w:t xml:space="preserve">, личностно - эмоционального </w:t>
      </w:r>
    </w:p>
    <w:p w:rsidR="00EB0EBD" w:rsidRDefault="00EB0EBD" w:rsidP="00EB0EBD">
      <w:pPr>
        <w:pStyle w:val="a3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2872">
        <w:rPr>
          <w:sz w:val="28"/>
          <w:szCs w:val="28"/>
        </w:rPr>
        <w:t xml:space="preserve">развития детей, школьной готовности, адаптации </w:t>
      </w:r>
      <w:proofErr w:type="gramStart"/>
      <w:r w:rsidRPr="00162872">
        <w:rPr>
          <w:sz w:val="28"/>
          <w:szCs w:val="28"/>
        </w:rPr>
        <w:t>к</w:t>
      </w:r>
      <w:proofErr w:type="gramEnd"/>
      <w:r w:rsidRPr="00162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новым социальным </w:t>
      </w:r>
    </w:p>
    <w:p w:rsidR="00EB0EBD" w:rsidRPr="00162872" w:rsidRDefault="00EB0EBD" w:rsidP="00EB0EBD">
      <w:pPr>
        <w:pStyle w:val="a3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условиям и др.</w:t>
      </w:r>
      <w:r w:rsidRPr="00162872">
        <w:rPr>
          <w:sz w:val="28"/>
          <w:szCs w:val="28"/>
        </w:rPr>
        <w:t>;</w:t>
      </w:r>
    </w:p>
    <w:p w:rsidR="00EB0EBD" w:rsidRDefault="00EB0EBD" w:rsidP="00EB0EBD">
      <w:pPr>
        <w:pStyle w:val="a3"/>
        <w:ind w:firstLine="426"/>
        <w:contextualSpacing/>
        <w:rPr>
          <w:sz w:val="28"/>
          <w:szCs w:val="28"/>
        </w:rPr>
      </w:pPr>
      <w:r w:rsidRPr="00162872">
        <w:rPr>
          <w:sz w:val="28"/>
          <w:szCs w:val="28"/>
        </w:rPr>
        <w:t>• распечатки с играми и упражнениями для занятий с детьми в д</w:t>
      </w:r>
      <w:r>
        <w:rPr>
          <w:sz w:val="28"/>
          <w:szCs w:val="28"/>
        </w:rPr>
        <w:t xml:space="preserve">омашних </w:t>
      </w:r>
    </w:p>
    <w:p w:rsidR="00210D2C" w:rsidRDefault="00EB0EBD" w:rsidP="00EB0EBD">
      <w:pPr>
        <w:pStyle w:val="a3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и в учреждении.</w:t>
      </w:r>
    </w:p>
    <w:p w:rsidR="00EB0EBD" w:rsidRPr="00162872" w:rsidRDefault="00EB0EBD" w:rsidP="00EB0EBD">
      <w:pPr>
        <w:pStyle w:val="a3"/>
        <w:ind w:firstLine="426"/>
        <w:contextualSpacing/>
        <w:rPr>
          <w:sz w:val="28"/>
          <w:szCs w:val="28"/>
        </w:rPr>
      </w:pPr>
    </w:p>
    <w:p w:rsidR="007777A2" w:rsidRPr="00162872" w:rsidRDefault="007777A2" w:rsidP="007777A2">
      <w:pPr>
        <w:pStyle w:val="a3"/>
        <w:rPr>
          <w:i/>
          <w:sz w:val="28"/>
          <w:szCs w:val="28"/>
        </w:rPr>
      </w:pPr>
      <w:r w:rsidRPr="00162872">
        <w:rPr>
          <w:i/>
          <w:sz w:val="28"/>
          <w:szCs w:val="28"/>
        </w:rPr>
        <w:t xml:space="preserve">Зона коррекционно-развивающей работы представлена несколькими </w:t>
      </w:r>
      <w:r w:rsidRPr="00162872">
        <w:rPr>
          <w:b/>
          <w:i/>
          <w:sz w:val="28"/>
          <w:szCs w:val="28"/>
          <w:u w:val="single"/>
        </w:rPr>
        <w:t>центрами:</w:t>
      </w:r>
    </w:p>
    <w:p w:rsidR="00F51359" w:rsidRPr="00162872" w:rsidRDefault="00210D2C" w:rsidP="00EB0EBD">
      <w:pPr>
        <w:pStyle w:val="a3"/>
        <w:contextualSpacing/>
        <w:jc w:val="both"/>
        <w:rPr>
          <w:sz w:val="28"/>
          <w:szCs w:val="28"/>
        </w:rPr>
      </w:pPr>
      <w:r w:rsidRPr="00162872">
        <w:rPr>
          <w:b/>
          <w:sz w:val="28"/>
          <w:szCs w:val="28"/>
        </w:rPr>
        <w:t>Учебный центр</w:t>
      </w:r>
      <w:r w:rsidRPr="00162872">
        <w:rPr>
          <w:sz w:val="28"/>
          <w:szCs w:val="28"/>
        </w:rPr>
        <w:t xml:space="preserve"> представлен двумя </w:t>
      </w:r>
      <w:proofErr w:type="gramStart"/>
      <w:r w:rsidRPr="00162872">
        <w:rPr>
          <w:sz w:val="28"/>
          <w:szCs w:val="28"/>
        </w:rPr>
        <w:t>столами</w:t>
      </w:r>
      <w:proofErr w:type="gramEnd"/>
      <w:r w:rsidRPr="00162872">
        <w:rPr>
          <w:sz w:val="28"/>
          <w:szCs w:val="28"/>
        </w:rPr>
        <w:t xml:space="preserve"> легко трансформируемы</w:t>
      </w:r>
      <w:r w:rsidR="007777A2" w:rsidRPr="00162872">
        <w:rPr>
          <w:sz w:val="28"/>
          <w:szCs w:val="28"/>
        </w:rPr>
        <w:t xml:space="preserve">ми </w:t>
      </w:r>
      <w:r w:rsidRPr="00162872">
        <w:rPr>
          <w:sz w:val="28"/>
          <w:szCs w:val="28"/>
        </w:rPr>
        <w:t>в один стол, исходя из целей работы, стульями по росту детей.</w:t>
      </w:r>
      <w:r w:rsidR="00162872" w:rsidRPr="00162872">
        <w:rPr>
          <w:sz w:val="28"/>
          <w:szCs w:val="28"/>
        </w:rPr>
        <w:t xml:space="preserve"> </w:t>
      </w:r>
      <w:r w:rsidR="00E750A0">
        <w:rPr>
          <w:sz w:val="28"/>
          <w:szCs w:val="28"/>
        </w:rPr>
        <w:t>Эта зона</w:t>
      </w:r>
      <w:r w:rsidR="00162872" w:rsidRPr="00162872">
        <w:rPr>
          <w:sz w:val="28"/>
          <w:szCs w:val="28"/>
        </w:rPr>
        <w:t xml:space="preserve"> продуманна таким образом, чтобы ребенок мог наиболее точно сконцентрироваться над предложенным заданием. Поэтому в перечень оборудования данной зоны входят лишь стол, стулья (по стандарту для дошкольного возраста), зеркало. Для демонстрации наглядных материалов используется магнитная доска</w:t>
      </w:r>
      <w:r w:rsidR="00E750A0">
        <w:rPr>
          <w:sz w:val="28"/>
          <w:szCs w:val="28"/>
        </w:rPr>
        <w:t>.</w:t>
      </w:r>
      <w:r w:rsidRPr="00162872">
        <w:rPr>
          <w:sz w:val="28"/>
          <w:szCs w:val="28"/>
        </w:rPr>
        <w:t xml:space="preserve"> Учебный центр легко дополняется развивающими настольными играми, карандашами, бумагой и необходимыми материалами для коррекционно-развивающей деятельности. Пластилин традиционный, шариковый, </w:t>
      </w:r>
      <w:r w:rsidR="007777A2" w:rsidRPr="00162872">
        <w:rPr>
          <w:sz w:val="28"/>
          <w:szCs w:val="28"/>
        </w:rPr>
        <w:t>н</w:t>
      </w:r>
      <w:r w:rsidRPr="00162872">
        <w:rPr>
          <w:sz w:val="28"/>
          <w:szCs w:val="28"/>
        </w:rPr>
        <w:t xml:space="preserve">аборы для лепки </w:t>
      </w:r>
      <w:r w:rsidRPr="00162872">
        <w:rPr>
          <w:i/>
          <w:iCs/>
          <w:sz w:val="28"/>
          <w:szCs w:val="28"/>
        </w:rPr>
        <w:t>«</w:t>
      </w:r>
      <w:proofErr w:type="spellStart"/>
      <w:r w:rsidRPr="00162872">
        <w:rPr>
          <w:i/>
          <w:iCs/>
          <w:sz w:val="28"/>
          <w:szCs w:val="28"/>
        </w:rPr>
        <w:t>Плей-до</w:t>
      </w:r>
      <w:proofErr w:type="spellEnd"/>
      <w:r w:rsidR="007777A2" w:rsidRPr="00162872">
        <w:rPr>
          <w:i/>
          <w:iCs/>
          <w:sz w:val="28"/>
          <w:szCs w:val="28"/>
        </w:rPr>
        <w:t xml:space="preserve">». </w:t>
      </w:r>
      <w:proofErr w:type="gramStart"/>
      <w:r w:rsidRPr="00162872">
        <w:rPr>
          <w:sz w:val="28"/>
          <w:szCs w:val="28"/>
        </w:rPr>
        <w:t>Краски акварельные, гуашь, кисточки, цветные карандаши, восковые карандаши, фломастеры, ножницы, бумага для рисования, цветная, гофрированная, бархатная бумага, фольга, картон белый и цветной, трафареты</w:t>
      </w:r>
      <w:r w:rsidR="007777A2" w:rsidRPr="00162872">
        <w:rPr>
          <w:sz w:val="28"/>
          <w:szCs w:val="28"/>
        </w:rPr>
        <w:t>.</w:t>
      </w:r>
      <w:proofErr w:type="gramEnd"/>
    </w:p>
    <w:p w:rsidR="00210D2C" w:rsidRPr="00162872" w:rsidRDefault="00F51359" w:rsidP="00EB0EBD">
      <w:pPr>
        <w:pStyle w:val="a3"/>
        <w:contextualSpacing/>
        <w:jc w:val="both"/>
        <w:rPr>
          <w:sz w:val="28"/>
          <w:szCs w:val="28"/>
        </w:rPr>
      </w:pPr>
      <w:r w:rsidRPr="00162872">
        <w:rPr>
          <w:sz w:val="28"/>
          <w:szCs w:val="28"/>
        </w:rPr>
        <w:t xml:space="preserve">Всегда под рукой диагностический, коррекционный, терапевтический материал (счетные палочки, наборы карточек </w:t>
      </w:r>
      <w:r w:rsidRPr="00162872">
        <w:rPr>
          <w:i/>
          <w:iCs/>
          <w:sz w:val="28"/>
          <w:szCs w:val="28"/>
        </w:rPr>
        <w:t>«Овощи, фрукты»</w:t>
      </w:r>
      <w:r w:rsidRPr="00162872">
        <w:rPr>
          <w:sz w:val="28"/>
          <w:szCs w:val="28"/>
        </w:rPr>
        <w:t xml:space="preserve"> и пр., Метафорические карты, применяемые как в диагностической работе, так и в терапевтической с детьми и </w:t>
      </w:r>
      <w:proofErr w:type="gramStart"/>
      <w:r w:rsidRPr="00162872">
        <w:rPr>
          <w:sz w:val="28"/>
          <w:szCs w:val="28"/>
        </w:rPr>
        <w:t>со</w:t>
      </w:r>
      <w:proofErr w:type="gramEnd"/>
      <w:r w:rsidRPr="00162872">
        <w:rPr>
          <w:sz w:val="28"/>
          <w:szCs w:val="28"/>
        </w:rPr>
        <w:t xml:space="preserve"> взрослыми.</w:t>
      </w:r>
    </w:p>
    <w:p w:rsidR="008E4C69" w:rsidRPr="00162872" w:rsidRDefault="00210D2C" w:rsidP="00EB0E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872">
        <w:rPr>
          <w:rFonts w:ascii="Times New Roman" w:hAnsi="Times New Roman" w:cs="Times New Roman"/>
          <w:b/>
          <w:sz w:val="28"/>
          <w:szCs w:val="28"/>
        </w:rPr>
        <w:t>Центр интеллектуального развития</w:t>
      </w:r>
      <w:r w:rsidR="007777A2" w:rsidRPr="0016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A2" w:rsidRPr="00162872">
        <w:rPr>
          <w:rFonts w:ascii="Times New Roman" w:hAnsi="Times New Roman" w:cs="Times New Roman"/>
          <w:sz w:val="28"/>
          <w:szCs w:val="28"/>
        </w:rPr>
        <w:t>представлен разнообразными настольными играми, направленными на развитие высших психических функций (память, внимание, мышление, восприятие, речь)</w:t>
      </w:r>
    </w:p>
    <w:p w:rsidR="008E4C69" w:rsidRPr="00162872" w:rsidRDefault="00210D2C" w:rsidP="00EB0E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872">
        <w:rPr>
          <w:rFonts w:ascii="Times New Roman" w:hAnsi="Times New Roman" w:cs="Times New Roman"/>
          <w:sz w:val="28"/>
          <w:szCs w:val="28"/>
          <w:u w:val="single"/>
        </w:rPr>
        <w:t>Игры на развитие мышления</w:t>
      </w:r>
      <w:r w:rsidRPr="00162872">
        <w:rPr>
          <w:rFonts w:ascii="Times New Roman" w:hAnsi="Times New Roman" w:cs="Times New Roman"/>
          <w:sz w:val="28"/>
          <w:szCs w:val="28"/>
        </w:rPr>
        <w:t xml:space="preserve">: шахматы и шашки,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 xml:space="preserve">«Палочки </w:t>
      </w:r>
      <w:proofErr w:type="spellStart"/>
      <w:r w:rsidRPr="00162872">
        <w:rPr>
          <w:rFonts w:ascii="Times New Roman" w:hAnsi="Times New Roman" w:cs="Times New Roman"/>
          <w:i/>
          <w:iCs/>
          <w:sz w:val="28"/>
          <w:szCs w:val="28"/>
        </w:rPr>
        <w:t>Кюизинера</w:t>
      </w:r>
      <w:proofErr w:type="spellEnd"/>
      <w:r w:rsidRPr="001628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 xml:space="preserve">«Блоки </w:t>
      </w:r>
      <w:proofErr w:type="spellStart"/>
      <w:r w:rsidRPr="00162872">
        <w:rPr>
          <w:rFonts w:ascii="Times New Roman" w:hAnsi="Times New Roman" w:cs="Times New Roman"/>
          <w:i/>
          <w:iCs/>
          <w:sz w:val="28"/>
          <w:szCs w:val="28"/>
        </w:rPr>
        <w:t>Дьенеша</w:t>
      </w:r>
      <w:proofErr w:type="spellEnd"/>
      <w:r w:rsidRPr="001628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872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162872">
        <w:rPr>
          <w:rFonts w:ascii="Times New Roman" w:hAnsi="Times New Roman" w:cs="Times New Roman"/>
          <w:sz w:val="28"/>
          <w:szCs w:val="28"/>
        </w:rPr>
        <w:t xml:space="preserve"> Малыш, карточки с развивающими заданиями с игрой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«Что сначала, что потом»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игра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162872">
        <w:rPr>
          <w:rFonts w:ascii="Times New Roman" w:hAnsi="Times New Roman" w:cs="Times New Roman"/>
          <w:i/>
          <w:iCs/>
          <w:sz w:val="28"/>
          <w:szCs w:val="28"/>
        </w:rPr>
        <w:t>Посчитайка</w:t>
      </w:r>
      <w:proofErr w:type="spellEnd"/>
      <w:r w:rsidRPr="001628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«Логика»</w:t>
      </w:r>
      <w:r w:rsidRPr="00162872">
        <w:rPr>
          <w:rFonts w:ascii="Times New Roman" w:hAnsi="Times New Roman" w:cs="Times New Roman"/>
          <w:sz w:val="28"/>
          <w:szCs w:val="28"/>
        </w:rPr>
        <w:t>, наборы плоских</w:t>
      </w:r>
      <w:r w:rsidR="007777A2" w:rsidRPr="00162872">
        <w:rPr>
          <w:rFonts w:ascii="Times New Roman" w:hAnsi="Times New Roman" w:cs="Times New Roman"/>
          <w:sz w:val="28"/>
          <w:szCs w:val="28"/>
        </w:rPr>
        <w:t xml:space="preserve"> и объемных</w:t>
      </w:r>
      <w:r w:rsidRPr="00162872">
        <w:rPr>
          <w:rFonts w:ascii="Times New Roman" w:hAnsi="Times New Roman" w:cs="Times New Roman"/>
          <w:sz w:val="28"/>
          <w:szCs w:val="28"/>
        </w:rPr>
        <w:t xml:space="preserve"> геометрических фигур.</w:t>
      </w:r>
    </w:p>
    <w:p w:rsidR="008E4C69" w:rsidRPr="00162872" w:rsidRDefault="00210D2C" w:rsidP="00EB0E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872">
        <w:rPr>
          <w:rFonts w:ascii="Times New Roman" w:hAnsi="Times New Roman" w:cs="Times New Roman"/>
          <w:sz w:val="28"/>
          <w:szCs w:val="28"/>
          <w:u w:val="single"/>
        </w:rPr>
        <w:t>Игры на развитие восприятия и внимания</w:t>
      </w:r>
      <w:r w:rsidRPr="00162872">
        <w:rPr>
          <w:rFonts w:ascii="Times New Roman" w:hAnsi="Times New Roman" w:cs="Times New Roman"/>
          <w:sz w:val="28"/>
          <w:szCs w:val="28"/>
        </w:rPr>
        <w:t xml:space="preserve">: 7 тематических лото, домино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«Чувства»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«Тени»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87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62872">
        <w:rPr>
          <w:rFonts w:ascii="Times New Roman" w:hAnsi="Times New Roman" w:cs="Times New Roman"/>
          <w:sz w:val="28"/>
          <w:szCs w:val="28"/>
        </w:rPr>
        <w:t xml:space="preserve">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«Тени»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игра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«Большой маленький»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«Собери тарелочку»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«Развиваем внимание»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«Цветные коврики»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вкладыши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«Насекомые»</w:t>
      </w:r>
      <w:proofErr w:type="gramStart"/>
      <w:r w:rsidRPr="0016287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62872">
        <w:rPr>
          <w:rFonts w:ascii="Times New Roman" w:hAnsi="Times New Roman" w:cs="Times New Roman"/>
          <w:sz w:val="28"/>
          <w:szCs w:val="28"/>
        </w:rPr>
        <w:t xml:space="preserve">Дикие животные»,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«Части тела»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«Животные южных стран»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Разрезные деревянные картинки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«Дом»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«Живой мир»</w:t>
      </w:r>
      <w:r w:rsidRPr="00162872">
        <w:rPr>
          <w:rFonts w:ascii="Times New Roman" w:hAnsi="Times New Roman" w:cs="Times New Roman"/>
          <w:sz w:val="28"/>
          <w:szCs w:val="28"/>
        </w:rPr>
        <w:t>,</w:t>
      </w:r>
    </w:p>
    <w:p w:rsidR="007777A2" w:rsidRDefault="00210D2C" w:rsidP="00EB0E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72">
        <w:rPr>
          <w:rFonts w:ascii="Times New Roman" w:hAnsi="Times New Roman" w:cs="Times New Roman"/>
          <w:sz w:val="28"/>
          <w:szCs w:val="28"/>
          <w:u w:val="single"/>
        </w:rPr>
        <w:lastRenderedPageBreak/>
        <w:t>Игры на развитие общих представлений о мире</w:t>
      </w:r>
      <w:r w:rsidRPr="00162872">
        <w:rPr>
          <w:rFonts w:ascii="Times New Roman" w:hAnsi="Times New Roman" w:cs="Times New Roman"/>
          <w:sz w:val="28"/>
          <w:szCs w:val="28"/>
        </w:rPr>
        <w:t xml:space="preserve">: игры на изучение времени – карточки к панно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«Время суток»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«Который час»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«Учись, играя»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циферблат часов с вкладышами разных форм для изучения не только времени, но и тренировки зрительного восприятия; групповая игра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«Угадай кто ты!»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настольно-печатные игры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«Стань другом природы»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«Картинки половинки»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«Большие и маленькие»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«Звук, свет, вода»</w:t>
      </w:r>
      <w:r w:rsidRPr="00162872">
        <w:rPr>
          <w:rFonts w:ascii="Times New Roman" w:hAnsi="Times New Roman" w:cs="Times New Roman"/>
          <w:sz w:val="28"/>
          <w:szCs w:val="28"/>
        </w:rPr>
        <w:t xml:space="preserve">, </w:t>
      </w:r>
      <w:r w:rsidRPr="00162872">
        <w:rPr>
          <w:rFonts w:ascii="Times New Roman" w:hAnsi="Times New Roman" w:cs="Times New Roman"/>
          <w:i/>
          <w:iCs/>
          <w:sz w:val="28"/>
          <w:szCs w:val="28"/>
        </w:rPr>
        <w:t>«Поиграй-ка»</w:t>
      </w:r>
      <w:r w:rsidR="007777A2" w:rsidRPr="001628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0A0" w:rsidRPr="00162872" w:rsidRDefault="00E750A0" w:rsidP="008E4C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1359" w:rsidRPr="00162872" w:rsidRDefault="008E4C69" w:rsidP="00EB0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72">
        <w:rPr>
          <w:rFonts w:ascii="Times New Roman" w:hAnsi="Times New Roman" w:cs="Times New Roman"/>
          <w:b/>
          <w:sz w:val="28"/>
          <w:szCs w:val="28"/>
        </w:rPr>
        <w:t xml:space="preserve">Центр сенсорной активности </w:t>
      </w:r>
      <w:r w:rsidR="00F51359" w:rsidRPr="0016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натуральными материалами и </w:t>
      </w:r>
      <w:proofErr w:type="gramStart"/>
      <w:r w:rsidR="00F51359" w:rsidRPr="00162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</w:t>
      </w:r>
      <w:proofErr w:type="gramEnd"/>
      <w:r w:rsidR="00F51359" w:rsidRPr="0016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изготовленным из них.</w:t>
      </w:r>
      <w:r w:rsidR="00F51359" w:rsidRPr="00162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содержит инструментарий из </w:t>
      </w:r>
      <w:proofErr w:type="spellStart"/>
      <w:r w:rsidR="00F51359" w:rsidRPr="00162872">
        <w:rPr>
          <w:rFonts w:ascii="Times New Roman" w:eastAsia="Calibri" w:hAnsi="Times New Roman" w:cs="Times New Roman"/>
          <w:sz w:val="28"/>
          <w:szCs w:val="28"/>
          <w:lang w:eastAsia="ru-RU"/>
        </w:rPr>
        <w:t>эко-материалов</w:t>
      </w:r>
      <w:proofErr w:type="spellEnd"/>
      <w:r w:rsidR="00F51359" w:rsidRPr="00162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погремушек до развивающего конструктора, которые отличаются качеством и долговечностью. </w:t>
      </w:r>
      <w:r w:rsidR="00F51359" w:rsidRPr="00162872">
        <w:rPr>
          <w:rFonts w:ascii="Times New Roman" w:hAnsi="Times New Roman" w:cs="Times New Roman"/>
          <w:sz w:val="28"/>
          <w:szCs w:val="28"/>
        </w:rPr>
        <w:t xml:space="preserve">Деревянные игрушки всегда были неотъемлемой частью детской игры, </w:t>
      </w:r>
      <w:proofErr w:type="spellStart"/>
      <w:r w:rsidR="00F51359" w:rsidRPr="00162872">
        <w:rPr>
          <w:rFonts w:ascii="Times New Roman" w:hAnsi="Times New Roman" w:cs="Times New Roman"/>
          <w:sz w:val="28"/>
          <w:szCs w:val="28"/>
        </w:rPr>
        <w:t>галтованные</w:t>
      </w:r>
      <w:proofErr w:type="spellEnd"/>
      <w:r w:rsidR="00F51359" w:rsidRPr="00162872">
        <w:rPr>
          <w:rFonts w:ascii="Times New Roman" w:hAnsi="Times New Roman" w:cs="Times New Roman"/>
          <w:sz w:val="28"/>
          <w:szCs w:val="28"/>
        </w:rPr>
        <w:t xml:space="preserve"> самоцветы - это прекрасный натуральный игровой материал для детей разного возраста, </w:t>
      </w:r>
      <w:proofErr w:type="spellStart"/>
      <w:r w:rsidR="00F51359" w:rsidRPr="00162872">
        <w:rPr>
          <w:rFonts w:ascii="Times New Roman" w:hAnsi="Times New Roman" w:cs="Times New Roman"/>
          <w:sz w:val="28"/>
          <w:szCs w:val="28"/>
        </w:rPr>
        <w:t>м</w:t>
      </w:r>
      <w:r w:rsidR="00F51359" w:rsidRPr="00162872">
        <w:rPr>
          <w:rFonts w:ascii="Times New Roman" w:hAnsi="Times New Roman" w:cs="Times New Roman"/>
          <w:bCs/>
          <w:sz w:val="28"/>
          <w:szCs w:val="28"/>
        </w:rPr>
        <w:t>арблс</w:t>
      </w:r>
      <w:proofErr w:type="spellEnd"/>
      <w:r w:rsidR="00F51359" w:rsidRPr="00162872">
        <w:rPr>
          <w:rFonts w:ascii="Times New Roman" w:hAnsi="Times New Roman" w:cs="Times New Roman"/>
          <w:sz w:val="28"/>
          <w:szCs w:val="28"/>
        </w:rPr>
        <w:t xml:space="preserve"> - это красивые стеклянные шарики используются в качестве игровых элементов в различных методиках раннего развития. Песок, морские камни, ракушку – незаменимый натуральный материал для детей раннего возраста – идеальный сенсорный материал. Эти игрушки уникальны, их не встретить в обычных детских магазинах. Каждая сделана вручную из безопасных и натуральных материалов: различных пород дерева, камней, овчины, кожи, шерсти. Все они прекрасно подойдут для гармоничного развития детей, для развития фантазии, творческого начала, эстетики, моторики, чувства баланса и сенсорного развития.</w:t>
      </w:r>
    </w:p>
    <w:p w:rsidR="00162872" w:rsidRPr="00162872" w:rsidRDefault="00162872" w:rsidP="00F513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2872" w:rsidRPr="00162872" w:rsidRDefault="00162872" w:rsidP="00F513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2872">
        <w:rPr>
          <w:rFonts w:ascii="Times New Roman" w:hAnsi="Times New Roman" w:cs="Times New Roman"/>
          <w:sz w:val="28"/>
          <w:szCs w:val="28"/>
        </w:rPr>
        <w:t xml:space="preserve">При проведении коррекционно-развивающих занятий педагог-психолог часто использует </w:t>
      </w:r>
      <w:proofErr w:type="spellStart"/>
      <w:r w:rsidRPr="00162872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162872">
        <w:rPr>
          <w:rFonts w:ascii="Times New Roman" w:hAnsi="Times New Roman" w:cs="Times New Roman"/>
          <w:sz w:val="28"/>
          <w:szCs w:val="28"/>
        </w:rPr>
        <w:t xml:space="preserve"> среду, в этом случае столы выносятся, а стулья расставляются по кругу.</w:t>
      </w:r>
    </w:p>
    <w:p w:rsidR="007777A2" w:rsidRPr="00162872" w:rsidRDefault="00162872" w:rsidP="00EB0EBD">
      <w:pPr>
        <w:pStyle w:val="a3"/>
        <w:contextualSpacing/>
        <w:jc w:val="both"/>
        <w:rPr>
          <w:b/>
          <w:sz w:val="28"/>
          <w:szCs w:val="28"/>
        </w:rPr>
      </w:pPr>
      <w:r w:rsidRPr="00EB0EBD">
        <w:rPr>
          <w:i/>
          <w:sz w:val="28"/>
          <w:szCs w:val="28"/>
        </w:rPr>
        <w:t>Зона проведения психологического консультирования</w:t>
      </w:r>
      <w:r w:rsidRPr="00162872">
        <w:rPr>
          <w:sz w:val="28"/>
          <w:szCs w:val="28"/>
        </w:rPr>
        <w:t xml:space="preserve"> располаг</w:t>
      </w:r>
      <w:r w:rsidR="00EB0EBD">
        <w:rPr>
          <w:sz w:val="28"/>
          <w:szCs w:val="28"/>
        </w:rPr>
        <w:t>ает</w:t>
      </w:r>
      <w:r w:rsidRPr="00162872">
        <w:rPr>
          <w:sz w:val="28"/>
          <w:szCs w:val="28"/>
        </w:rPr>
        <w:t xml:space="preserve"> к разговору. Небольшой столик, удобный диванчик, неяркое освещение создают обстановку уюта и защищенности, располагают к расслаблению, успокоению, способствуют открытому и доверительному общению в условиях индивидуального консультирования. При необходимости в данной зоне ребенок может прилечь и отдохнуть.</w:t>
      </w:r>
    </w:p>
    <w:p w:rsidR="007D2446" w:rsidRPr="00EB0EBD" w:rsidRDefault="00477D5B" w:rsidP="00EB0E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BD">
        <w:rPr>
          <w:rFonts w:ascii="Times New Roman" w:hAnsi="Times New Roman" w:cs="Times New Roman"/>
          <w:sz w:val="28"/>
          <w:szCs w:val="28"/>
        </w:rPr>
        <w:t xml:space="preserve">Функциональные зоны </w:t>
      </w:r>
      <w:r w:rsidRPr="00EB0EBD">
        <w:rPr>
          <w:rStyle w:val="a4"/>
          <w:rFonts w:ascii="Times New Roman" w:hAnsi="Times New Roman" w:cs="Times New Roman"/>
          <w:sz w:val="28"/>
          <w:szCs w:val="28"/>
        </w:rPr>
        <w:t>кабинета</w:t>
      </w:r>
      <w:r w:rsidRPr="00EB0EBD">
        <w:rPr>
          <w:rFonts w:ascii="Times New Roman" w:hAnsi="Times New Roman" w:cs="Times New Roman"/>
          <w:sz w:val="28"/>
          <w:szCs w:val="28"/>
        </w:rPr>
        <w:t xml:space="preserve"> могут частично перекрывать друг друга, полностью совпадать или трансформироваться одна в другую. Практика позволяет объединять зоны </w:t>
      </w:r>
      <w:r w:rsidR="00EB0EBD" w:rsidRPr="00EB0EBD">
        <w:rPr>
          <w:rFonts w:ascii="Times New Roman" w:hAnsi="Times New Roman" w:cs="Times New Roman"/>
          <w:sz w:val="28"/>
          <w:szCs w:val="28"/>
        </w:rPr>
        <w:t>консультативной работы и</w:t>
      </w:r>
      <w:r w:rsidRPr="00EB0EBD">
        <w:rPr>
          <w:rFonts w:ascii="Times New Roman" w:hAnsi="Times New Roman" w:cs="Times New Roman"/>
          <w:sz w:val="28"/>
          <w:szCs w:val="28"/>
        </w:rPr>
        <w:t xml:space="preserve"> зон</w:t>
      </w:r>
      <w:r w:rsidR="00EB0EBD" w:rsidRPr="00EB0EBD">
        <w:rPr>
          <w:rFonts w:ascii="Times New Roman" w:hAnsi="Times New Roman" w:cs="Times New Roman"/>
          <w:sz w:val="28"/>
          <w:szCs w:val="28"/>
        </w:rPr>
        <w:t>у</w:t>
      </w:r>
      <w:r w:rsidRPr="00EB0EBD">
        <w:rPr>
          <w:rFonts w:ascii="Times New Roman" w:hAnsi="Times New Roman" w:cs="Times New Roman"/>
          <w:sz w:val="28"/>
          <w:szCs w:val="28"/>
        </w:rPr>
        <w:t xml:space="preserve"> коррекционной работы</w:t>
      </w:r>
      <w:r w:rsidR="00EB0EBD" w:rsidRPr="00EB0EBD">
        <w:rPr>
          <w:rFonts w:ascii="Times New Roman" w:hAnsi="Times New Roman" w:cs="Times New Roman"/>
          <w:sz w:val="28"/>
          <w:szCs w:val="28"/>
        </w:rPr>
        <w:t>.</w:t>
      </w:r>
    </w:p>
    <w:p w:rsidR="007677EF" w:rsidRPr="00EB0EBD" w:rsidRDefault="0043082E" w:rsidP="00EB0E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EBD">
        <w:rPr>
          <w:rFonts w:ascii="Times New Roman" w:hAnsi="Times New Roman" w:cs="Times New Roman"/>
          <w:sz w:val="28"/>
          <w:szCs w:val="28"/>
        </w:rPr>
        <w:t>Правильно организованная среда выполняет коррекционную, образовательную, развивающую, воспитывающую, стимулирующую, организационную, коммуникативную функции. Это является оптимальным условием для коррекционной работы в целом.</w:t>
      </w:r>
    </w:p>
    <w:sectPr w:rsidR="007677EF" w:rsidRPr="00EB0EBD" w:rsidSect="007D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0B" w:rsidRDefault="008D360B" w:rsidP="007677EF">
      <w:pPr>
        <w:spacing w:after="0" w:line="240" w:lineRule="auto"/>
      </w:pPr>
      <w:r>
        <w:separator/>
      </w:r>
    </w:p>
  </w:endnote>
  <w:endnote w:type="continuationSeparator" w:id="0">
    <w:p w:rsidR="008D360B" w:rsidRDefault="008D360B" w:rsidP="0076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0B" w:rsidRDefault="008D360B" w:rsidP="007677EF">
      <w:pPr>
        <w:spacing w:after="0" w:line="240" w:lineRule="auto"/>
      </w:pPr>
      <w:r>
        <w:separator/>
      </w:r>
    </w:p>
  </w:footnote>
  <w:footnote w:type="continuationSeparator" w:id="0">
    <w:p w:rsidR="008D360B" w:rsidRDefault="008D360B" w:rsidP="0076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B39"/>
    <w:multiLevelType w:val="multilevel"/>
    <w:tmpl w:val="A70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72"/>
    <w:rsid w:val="00162872"/>
    <w:rsid w:val="00210D2C"/>
    <w:rsid w:val="002B3372"/>
    <w:rsid w:val="00350554"/>
    <w:rsid w:val="0043082E"/>
    <w:rsid w:val="00477D5B"/>
    <w:rsid w:val="0059609F"/>
    <w:rsid w:val="007677EF"/>
    <w:rsid w:val="007777A2"/>
    <w:rsid w:val="007D2446"/>
    <w:rsid w:val="008D360B"/>
    <w:rsid w:val="008E4C69"/>
    <w:rsid w:val="00972956"/>
    <w:rsid w:val="00A34CC3"/>
    <w:rsid w:val="00AE7F5A"/>
    <w:rsid w:val="00B17BC3"/>
    <w:rsid w:val="00B829A7"/>
    <w:rsid w:val="00CA7B18"/>
    <w:rsid w:val="00D13030"/>
    <w:rsid w:val="00E750A0"/>
    <w:rsid w:val="00EB0EBD"/>
    <w:rsid w:val="00F5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3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6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7EF"/>
  </w:style>
  <w:style w:type="paragraph" w:styleId="a7">
    <w:name w:val="footer"/>
    <w:basedOn w:val="a"/>
    <w:link w:val="a8"/>
    <w:uiPriority w:val="99"/>
    <w:semiHidden/>
    <w:unhideWhenUsed/>
    <w:rsid w:val="0076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7EF"/>
  </w:style>
  <w:style w:type="paragraph" w:styleId="a9">
    <w:name w:val="List Paragraph"/>
    <w:basedOn w:val="a"/>
    <w:uiPriority w:val="34"/>
    <w:qFormat/>
    <w:rsid w:val="00E75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2019-12-26T07:48:00Z</dcterms:created>
  <dcterms:modified xsi:type="dcterms:W3CDTF">2019-12-30T04:18:00Z</dcterms:modified>
</cp:coreProperties>
</file>