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39" w:rsidRPr="009169C1" w:rsidRDefault="0033319F" w:rsidP="005D6B39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-132080</wp:posOffset>
            </wp:positionV>
            <wp:extent cx="7200900" cy="10210800"/>
            <wp:effectExtent l="19050" t="0" r="0" b="0"/>
            <wp:wrapNone/>
            <wp:docPr id="1" name="Рисунок 1" descr="C:\Users\User\Desktop\120\iJ3Y438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\iJ3Y438M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B39" w:rsidRPr="009169C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МУНИЦИПАЛЬНОЕ ОБРАЗОВАНИЕ ТАЗОВСКИЙ РАЙОН</w:t>
      </w:r>
    </w:p>
    <w:p w:rsidR="005D6B39" w:rsidRPr="009169C1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169C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Муниципальное казённое дошкольное образовательное учреждение</w:t>
      </w:r>
    </w:p>
    <w:p w:rsidR="005D6B39" w:rsidRPr="009169C1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169C1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детский сад «Рыбка»</w:t>
      </w:r>
    </w:p>
    <w:p w:rsidR="005D6B39" w:rsidRPr="007B5127" w:rsidRDefault="00DF43C1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16"/>
          <w:szCs w:val="16"/>
        </w:rPr>
      </w:pPr>
      <w:r w:rsidRPr="007B5127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 xml:space="preserve">ул. </w:t>
      </w:r>
      <w:proofErr w:type="gramStart"/>
      <w:r w:rsidRPr="007B5127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>Колхозная</w:t>
      </w:r>
      <w:proofErr w:type="gramEnd"/>
      <w:r w:rsidRPr="007B5127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>, д. 21</w:t>
      </w:r>
      <w:r w:rsidR="005D6B39" w:rsidRPr="007B5127">
        <w:rPr>
          <w:rFonts w:ascii="Times New Roman" w:hAnsi="Times New Roman" w:cs="Times New Roman"/>
          <w:color w:val="244061" w:themeColor="accent1" w:themeShade="80"/>
          <w:sz w:val="16"/>
          <w:szCs w:val="16"/>
        </w:rPr>
        <w:t xml:space="preserve">, п. Тазовский, Ямало-Ненецкий автономный округ, </w:t>
      </w:r>
      <w:r w:rsidR="005D6B39"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</w:rPr>
        <w:t xml:space="preserve">629350 </w:t>
      </w: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16"/>
          <w:szCs w:val="16"/>
          <w:lang w:val="en-US"/>
        </w:rPr>
      </w:pPr>
      <w:r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</w:rPr>
        <w:t>тел</w:t>
      </w:r>
      <w:r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  <w:lang w:val="en-US"/>
        </w:rPr>
        <w:t>./</w:t>
      </w:r>
      <w:r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</w:rPr>
        <w:t>факс</w:t>
      </w:r>
      <w:r w:rsidR="00DF43C1"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  <w:lang w:val="en-US"/>
        </w:rPr>
        <w:t xml:space="preserve"> (34940) 2 01 12</w:t>
      </w:r>
      <w:r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u w:val="single"/>
          <w:lang w:val="en-US"/>
        </w:rPr>
        <w:t xml:space="preserve">, </w:t>
      </w:r>
      <w:r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lang w:val="en-US"/>
        </w:rPr>
        <w:t xml:space="preserve">E-mail: mdou_ds_rybka1 @ mail. </w:t>
      </w:r>
      <w:proofErr w:type="spellStart"/>
      <w:r w:rsidRPr="007B5127">
        <w:rPr>
          <w:rFonts w:ascii="Times New Roman" w:hAnsi="Times New Roman" w:cs="Times New Roman"/>
          <w:b/>
          <w:color w:val="244061" w:themeColor="accent1" w:themeShade="80"/>
          <w:sz w:val="16"/>
          <w:szCs w:val="16"/>
          <w:lang w:val="en-US"/>
        </w:rPr>
        <w:t>ru</w:t>
      </w:r>
      <w:proofErr w:type="spellEnd"/>
    </w:p>
    <w:p w:rsidR="005D6B39" w:rsidRPr="009169C1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lang w:val="en-US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lang w:val="en-US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lang w:val="en-US"/>
        </w:rPr>
      </w:pPr>
    </w:p>
    <w:p w:rsidR="00BD2B60" w:rsidRDefault="00BD2B60" w:rsidP="007B5127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4"/>
          <w:szCs w:val="40"/>
        </w:rPr>
      </w:pPr>
    </w:p>
    <w:p w:rsidR="005D6B39" w:rsidRPr="00BD2B60" w:rsidRDefault="0033319F" w:rsidP="007B5127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4"/>
          <w:szCs w:val="40"/>
        </w:rPr>
      </w:pPr>
      <w:r w:rsidRPr="00BD2B60">
        <w:rPr>
          <w:rFonts w:ascii="Times New Roman" w:hAnsi="Times New Roman" w:cs="Times New Roman"/>
          <w:b/>
          <w:color w:val="215868" w:themeColor="accent5" w:themeShade="80"/>
          <w:sz w:val="44"/>
          <w:szCs w:val="40"/>
        </w:rPr>
        <w:t>П</w:t>
      </w:r>
      <w:r w:rsidR="005D6B39" w:rsidRPr="00BD2B60">
        <w:rPr>
          <w:rFonts w:ascii="Times New Roman" w:hAnsi="Times New Roman" w:cs="Times New Roman"/>
          <w:b/>
          <w:color w:val="215868" w:themeColor="accent5" w:themeShade="80"/>
          <w:sz w:val="44"/>
          <w:szCs w:val="40"/>
        </w:rPr>
        <w:t>убличный доклад</w:t>
      </w:r>
    </w:p>
    <w:p w:rsidR="005D6B39" w:rsidRPr="007B5127" w:rsidRDefault="00DF43C1" w:rsidP="007B5127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  <w:r w:rsidRPr="00BD2B60">
        <w:rPr>
          <w:rFonts w:ascii="Times New Roman" w:hAnsi="Times New Roman" w:cs="Times New Roman"/>
          <w:b/>
          <w:color w:val="215868" w:themeColor="accent5" w:themeShade="80"/>
          <w:sz w:val="44"/>
          <w:szCs w:val="40"/>
        </w:rPr>
        <w:t>за 2018/2019</w:t>
      </w:r>
      <w:r w:rsidR="005D6B39" w:rsidRPr="00BD2B60">
        <w:rPr>
          <w:rFonts w:ascii="Times New Roman" w:hAnsi="Times New Roman" w:cs="Times New Roman"/>
          <w:b/>
          <w:color w:val="215868" w:themeColor="accent5" w:themeShade="80"/>
          <w:sz w:val="44"/>
          <w:szCs w:val="40"/>
        </w:rPr>
        <w:t xml:space="preserve"> учебный год</w:t>
      </w: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hd w:val="clear" w:color="auto" w:fill="C0C0C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hd w:val="clear" w:color="auto" w:fill="C0C0C0"/>
        </w:rPr>
      </w:pPr>
    </w:p>
    <w:p w:rsidR="005D6B39" w:rsidRPr="009169C1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5D6B39" w:rsidRPr="009169C1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</w:rPr>
      </w:pPr>
    </w:p>
    <w:p w:rsidR="0033319F" w:rsidRDefault="0033319F" w:rsidP="005D6B39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3319F" w:rsidRDefault="0033319F" w:rsidP="005D6B39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3319F" w:rsidRDefault="0033319F" w:rsidP="005D6B39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3319F" w:rsidRDefault="0033319F" w:rsidP="005D6B39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33319F" w:rsidRPr="007B5127" w:rsidRDefault="005D6B39" w:rsidP="005D6B39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1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Заведующий </w:t>
      </w:r>
    </w:p>
    <w:p w:rsidR="005D6B39" w:rsidRPr="007B5127" w:rsidRDefault="005D6B39" w:rsidP="005D6B39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1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МКДОУ детский сад «Рыбка»</w:t>
      </w:r>
    </w:p>
    <w:p w:rsidR="005D6B39" w:rsidRPr="007B5127" w:rsidRDefault="00DF43C1" w:rsidP="005D6B39">
      <w:pPr>
        <w:spacing w:after="0" w:line="24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1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Л.Н.Зеленина</w:t>
      </w: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D6B39" w:rsidRPr="007B5127" w:rsidRDefault="005D6B39" w:rsidP="005D6B39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9169C1" w:rsidRPr="007B5127" w:rsidRDefault="009169C1" w:rsidP="005D6B39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9169C1" w:rsidRPr="007B5127" w:rsidRDefault="009169C1" w:rsidP="005D6B39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33319F" w:rsidRPr="007B5127" w:rsidRDefault="0033319F" w:rsidP="0033319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1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                        </w:t>
      </w:r>
    </w:p>
    <w:p w:rsidR="0033319F" w:rsidRPr="007B5127" w:rsidRDefault="0033319F" w:rsidP="0033319F">
      <w:pPr>
        <w:spacing w:after="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D6B39" w:rsidRDefault="005D6B39" w:rsidP="007B512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512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п. Тазовский</w:t>
      </w:r>
    </w:p>
    <w:p w:rsidR="007B5127" w:rsidRPr="007B5127" w:rsidRDefault="007B5127" w:rsidP="007B512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BC20E0" w:rsidRPr="007B5127" w:rsidRDefault="00BC20E0" w:rsidP="005D6B39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D6B39" w:rsidRPr="005D6B39" w:rsidRDefault="005D6B39" w:rsidP="005D6B39">
      <w:pPr>
        <w:spacing w:after="0" w:line="240" w:lineRule="auto"/>
        <w:ind w:hanging="113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D6B39" w:rsidRPr="0019395B" w:rsidRDefault="005D6B39" w:rsidP="002712AD">
      <w:pPr>
        <w:spacing w:after="0" w:line="360" w:lineRule="auto"/>
        <w:ind w:hanging="113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</w:rPr>
        <w:id w:val="16172047"/>
        <w:docPartObj>
          <w:docPartGallery w:val="Table of Contents"/>
          <w:docPartUnique/>
        </w:docPartObj>
      </w:sdtPr>
      <w:sdtContent>
        <w:p w:rsidR="00B9582A" w:rsidRPr="000D0A91" w:rsidRDefault="00225735" w:rsidP="00B9582A">
          <w:pPr>
            <w:pStyle w:val="3"/>
            <w:spacing w:before="0" w:line="240" w:lineRule="auto"/>
            <w:jc w:val="both"/>
            <w:rPr>
              <w:rStyle w:val="af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 w:rsidRPr="0022573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44E64" w:rsidRPr="00F14EA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2573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390073" w:history="1"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I.</w:t>
            </w:r>
            <w:r w:rsidR="00B9582A" w:rsidRPr="000D0A91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Общая характеристика учреждения……………………………..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_Toc13390073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Pr="000D0A91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B9582A" w:rsidRPr="000D0A91" w:rsidRDefault="00B9582A" w:rsidP="00B9582A">
          <w:pPr>
            <w:pStyle w:val="a3"/>
            <w:numPr>
              <w:ilvl w:val="1"/>
              <w:numId w:val="5"/>
            </w:numPr>
            <w:tabs>
              <w:tab w:val="left" w:pos="0"/>
              <w:tab w:val="left" w:pos="284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Наименование учреждения……………………………………………..….3</w:t>
          </w:r>
        </w:p>
        <w:p w:rsidR="00B9582A" w:rsidRPr="000D0A91" w:rsidRDefault="00B9582A" w:rsidP="00B9582A">
          <w:pPr>
            <w:pStyle w:val="a3"/>
            <w:numPr>
              <w:ilvl w:val="1"/>
              <w:numId w:val="5"/>
            </w:numPr>
            <w:tabs>
              <w:tab w:val="left" w:pos="0"/>
              <w:tab w:val="left" w:pos="284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Организационная структура управления ДОУ…………………..……….3</w:t>
          </w:r>
        </w:p>
        <w:p w:rsidR="00B9582A" w:rsidRPr="000D0A91" w:rsidRDefault="00B9582A" w:rsidP="00B9582A">
          <w:pPr>
            <w:pStyle w:val="a3"/>
            <w:numPr>
              <w:ilvl w:val="1"/>
              <w:numId w:val="5"/>
            </w:numPr>
            <w:tabs>
              <w:tab w:val="left" w:pos="0"/>
              <w:tab w:val="left" w:pos="284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Характеристика Учреждения……………………………….......................4</w:t>
          </w:r>
        </w:p>
        <w:p w:rsidR="00B9582A" w:rsidRPr="000D0A91" w:rsidRDefault="00B9582A" w:rsidP="00B9582A">
          <w:pPr>
            <w:pStyle w:val="a3"/>
            <w:numPr>
              <w:ilvl w:val="1"/>
              <w:numId w:val="5"/>
            </w:numPr>
            <w:tabs>
              <w:tab w:val="left" w:pos="0"/>
              <w:tab w:val="left" w:pos="284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Сведения о контингенте воспитанников, посещающих дошкольное учреждение в 2018 -2019 учебном году…….......................................................6</w:t>
          </w:r>
        </w:p>
        <w:p w:rsidR="00B9582A" w:rsidRPr="000D0A91" w:rsidRDefault="00B9582A" w:rsidP="00B9582A">
          <w:pPr>
            <w:pStyle w:val="a3"/>
            <w:numPr>
              <w:ilvl w:val="1"/>
              <w:numId w:val="5"/>
            </w:numPr>
            <w:tabs>
              <w:tab w:val="left" w:pos="0"/>
              <w:tab w:val="left" w:pos="284"/>
            </w:tabs>
            <w:spacing w:after="0" w:line="240" w:lineRule="auto"/>
            <w:ind w:left="0" w:firstLine="0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Социальный паспорт ДОУ……………………………………………..….6</w:t>
          </w:r>
        </w:p>
        <w:p w:rsidR="00B9582A" w:rsidRPr="000D0A91" w:rsidRDefault="00225735" w:rsidP="00B9582A">
          <w:pPr>
            <w:pStyle w:val="11"/>
            <w:tabs>
              <w:tab w:val="right" w:leader="dot" w:pos="9345"/>
            </w:tabs>
            <w:spacing w:after="0" w:line="240" w:lineRule="auto"/>
            <w:rPr>
              <w:rStyle w:val="af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3390074" w:history="1">
            <w:r w:rsidR="00B9582A" w:rsidRPr="000D0A91">
              <w:rPr>
                <w:rStyle w:val="af3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  <w:lang w:val="en-US"/>
              </w:rPr>
              <w:t>II</w:t>
            </w:r>
            <w:r w:rsidR="00B9582A" w:rsidRPr="000D0A91">
              <w:rPr>
                <w:rStyle w:val="af3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. Особенности образовательного процесса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_Toc13390074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Содержание обучения и воспитания детей…………………………….…7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Усвоение программного материала………………………………………8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 xml:space="preserve">Экспериментальная (инновационная) деятельность ДОУ………………9 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Охрана и укрепление здоровья детей……………………………………10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Коррекционная работа в ДОУ……………………………………………11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Дополнительные образовательные услуги…………………...................13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Социальная активность и партнерство ДОУ с организациями Тазовского района………………………………………………………………………….…14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Преемственность ДОУ с учреждениями общего образования………...16</w:t>
          </w:r>
        </w:p>
        <w:p w:rsidR="00B9582A" w:rsidRPr="000D0A91" w:rsidRDefault="00B9582A" w:rsidP="00B9582A">
          <w:pPr>
            <w:pStyle w:val="a3"/>
            <w:numPr>
              <w:ilvl w:val="1"/>
              <w:numId w:val="12"/>
            </w:numPr>
            <w:spacing w:after="0" w:line="240" w:lineRule="auto"/>
            <w:ind w:left="0"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Сотрудничество  с родителями……………………………………..……17</w:t>
          </w:r>
        </w:p>
        <w:p w:rsidR="00B9582A" w:rsidRPr="000D0A91" w:rsidRDefault="00225735" w:rsidP="00B9582A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0" w:history="1">
            <w:r w:rsidR="00B9582A" w:rsidRPr="000D0A91">
              <w:rPr>
                <w:rStyle w:val="af3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  <w:lang w:val="en-US"/>
              </w:rPr>
              <w:t>III</w:t>
            </w:r>
            <w:r w:rsidR="00B9582A" w:rsidRPr="000D0A91">
              <w:rPr>
                <w:rStyle w:val="af3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. Условия для осуществления образовательного процесса в МКДОУ детский сад «Рыбка»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_Toc13390080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B9582A" w:rsidP="00B9582A">
          <w:pPr>
            <w:spacing w:after="0" w:line="240" w:lineRule="auto"/>
            <w:rPr>
              <w:rStyle w:val="af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 w:rsidRPr="000D0A91">
            <w:rPr>
              <w:rStyle w:val="af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3.1. </w:t>
          </w:r>
          <w:hyperlink w:anchor="_Toc13390081" w:history="1">
            <w:r w:rsidRPr="000D0A9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Организация развивающей предметно-пространственной среды в ДОУ…………………………………………………………………………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…….18</w:t>
            </w:r>
          </w:hyperlink>
        </w:p>
        <w:p w:rsidR="00B9582A" w:rsidRPr="000D0A91" w:rsidRDefault="00B9582A" w:rsidP="00B9582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</w:pPr>
          <w:r w:rsidRPr="000D0A91">
            <w:rPr>
              <w:rStyle w:val="af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3.2. </w:t>
          </w:r>
          <w:r w:rsidRPr="000D0A91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Методическая обеспеченность……………………………………………..21</w:t>
          </w:r>
        </w:p>
        <w:p w:rsidR="00B9582A" w:rsidRPr="000D0A91" w:rsidRDefault="00B9582A" w:rsidP="00B9582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</w:pPr>
          <w:r w:rsidRPr="000D0A91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3.3. Обеспечение условий для детей с ОВЗ……………………………………35</w:t>
          </w:r>
        </w:p>
        <w:p w:rsidR="00B9582A" w:rsidRPr="000D0A91" w:rsidRDefault="00B9582A" w:rsidP="00B9582A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</w:pPr>
          <w:r w:rsidRPr="000D0A91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3.4. Обеспечение безопасности детей в здании и на территории ДОУ………35</w:t>
          </w:r>
        </w:p>
        <w:p w:rsidR="00B9582A" w:rsidRPr="000D0A91" w:rsidRDefault="00B9582A" w:rsidP="00B9582A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 xml:space="preserve">3.5. </w:t>
          </w: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Медицинское обслуживание…………………………………………….…36</w:t>
          </w:r>
        </w:p>
        <w:p w:rsidR="00B9582A" w:rsidRPr="000D0A91" w:rsidRDefault="00B9582A" w:rsidP="00B9582A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3.6. Организация питания в ДОУ…………………………………………........36</w:t>
          </w:r>
        </w:p>
        <w:p w:rsidR="00B9582A" w:rsidRPr="000D0A91" w:rsidRDefault="00B9582A" w:rsidP="00B9582A">
          <w:pPr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3.7. Материально-техническая база ДОУ…………………………………...…37</w:t>
          </w:r>
        </w:p>
        <w:p w:rsidR="00B9582A" w:rsidRPr="000D0A91" w:rsidRDefault="00B9582A" w:rsidP="00B9582A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B9582A" w:rsidRPr="000D0A91" w:rsidRDefault="00225735" w:rsidP="00B9582A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2" w:history="1">
            <w:r w:rsidR="00B9582A" w:rsidRPr="000D0A91">
              <w:rPr>
                <w:rStyle w:val="af3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IV. Результаты деятельности дошкольного учреждения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_Toc13390082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225735" w:rsidP="00B9582A">
          <w:pPr>
            <w:pStyle w:val="21"/>
            <w:tabs>
              <w:tab w:val="left" w:pos="880"/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3" w:history="1"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4.1.</w:t>
            </w:r>
            <w:r w:rsidR="00B9582A" w:rsidRPr="000D0A9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Информация о посещаемости и заболеваемости  ДОУ « Рыбка» в 2018-2019 учебном году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_Toc13390083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225735" w:rsidP="00B9582A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4" w:history="1"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4.2.</w:t>
            </w:r>
            <w:r w:rsidR="00B9582A" w:rsidRPr="000D0A9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Мониторинг участия педагогов МКДОУ «Рыбка» в 2018-2019 учебном году конференциях, семинарах, конкурсах различного уровня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_Toc13390084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225735" w:rsidP="00B9582A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Style w:val="af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hyperlink w:anchor="_Toc13390085" w:history="1"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4.3.</w:t>
            </w:r>
            <w:r w:rsidR="00B9582A" w:rsidRPr="000D0A9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Мониторинг участия воспитанников МКДОУ «Рыбка» в 2018-2019 учебном году конкурсах различного уровня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_Toc13390085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B9582A" w:rsidP="00B9582A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D0A91">
            <w:rPr>
              <w:rStyle w:val="af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4.4. </w:t>
          </w:r>
          <w:r w:rsidRPr="000D0A91">
            <w:rPr>
              <w:rFonts w:ascii="Times New Roman" w:hAnsi="Times New Roman" w:cs="Times New Roman"/>
              <w:noProof/>
              <w:sz w:val="28"/>
              <w:szCs w:val="28"/>
            </w:rPr>
            <w:t>Анализ удовлетворенности родителей воспитательно-образовательным процессом.</w:t>
          </w:r>
        </w:p>
        <w:p w:rsidR="00B9582A" w:rsidRPr="000D0A91" w:rsidRDefault="00B9582A" w:rsidP="00B9582A">
          <w:pPr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B9582A" w:rsidRPr="000D0A91" w:rsidRDefault="00225735" w:rsidP="00B9582A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6" w:history="1">
            <w:r w:rsidR="00B9582A" w:rsidRPr="000D0A91">
              <w:rPr>
                <w:rStyle w:val="af3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u w:val="none"/>
              </w:rPr>
              <w:t>V. Качественный и количественный состав персонала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_Toc13390086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225735" w:rsidP="00B9582A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7" w:history="1">
            <w:r w:rsidR="00B9582A" w:rsidRPr="000D0A91">
              <w:rPr>
                <w:rStyle w:val="af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XVII.Финансовые ресурсы и их использование  детским садом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_Toc13390087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225735" w:rsidP="00B9582A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8" w:history="1">
            <w:r w:rsidR="00B9582A" w:rsidRPr="000D0A91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Расходы за 2018 г. местный бюджет д/с «Рыбка»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_Toc13390088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Pr="000D0A91" w:rsidRDefault="00225735" w:rsidP="00B9582A">
          <w:pPr>
            <w:pStyle w:val="21"/>
            <w:tabs>
              <w:tab w:val="right" w:leader="dot" w:pos="934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90089" w:history="1">
            <w:r w:rsidR="00B9582A" w:rsidRPr="000D0A91">
              <w:rPr>
                <w:rStyle w:val="af3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Расходы за 2018 г. окружной бюджет д/с «Рыбка»</w:t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_Toc13390089 \h </w:instrTex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0D0A9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82A" w:rsidRDefault="00225735" w:rsidP="00B9582A">
          <w:pPr>
            <w:pStyle w:val="11"/>
            <w:tabs>
              <w:tab w:val="right" w:leader="dot" w:pos="9345"/>
            </w:tabs>
            <w:spacing w:after="0" w:line="240" w:lineRule="auto"/>
          </w:pPr>
          <w:hyperlink w:anchor="_Toc13390090" w:history="1">
            <w:r w:rsidR="00B9582A" w:rsidRPr="00B9582A">
              <w:rPr>
                <w:rStyle w:val="af3"/>
                <w:rFonts w:ascii="Times New Roman" w:hAnsi="Times New Roman" w:cs="Times New Roman"/>
                <w:b/>
                <w:noProof/>
                <w:sz w:val="28"/>
                <w:szCs w:val="28"/>
              </w:rPr>
              <w:t>XVIII. Перспективы и планы развития</w:t>
            </w:r>
            <w:r w:rsidR="00B9582A" w:rsidRPr="00B958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958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582A" w:rsidRPr="00B958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_Toc13390090 \h </w:instrText>
            </w:r>
            <w:r w:rsidRPr="00B958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958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0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B958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2D8F" w:rsidRPr="00332D8F" w:rsidRDefault="00BD2B60" w:rsidP="00332D8F">
          <w:pPr>
            <w:rPr>
              <w:rFonts w:ascii="Times New Roman" w:hAnsi="Times New Roman" w:cs="Times New Roman"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 xml:space="preserve">Приложение </w:t>
          </w:r>
          <w:r w:rsidR="00332D8F" w:rsidRPr="00332D8F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C44E64" w:rsidRDefault="00225735">
          <w:r w:rsidRPr="00F14EA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tbl>
      <w:tblPr>
        <w:tblW w:w="0" w:type="auto"/>
        <w:tblInd w:w="4569" w:type="dxa"/>
        <w:tblLook w:val="04A0"/>
      </w:tblPr>
      <w:tblGrid>
        <w:gridCol w:w="5082"/>
      </w:tblGrid>
      <w:tr w:rsidR="002750DA" w:rsidRPr="00B9582A" w:rsidTr="007B5127">
        <w:trPr>
          <w:trHeight w:val="346"/>
        </w:trPr>
        <w:tc>
          <w:tcPr>
            <w:tcW w:w="5082" w:type="dxa"/>
          </w:tcPr>
          <w:p w:rsidR="001A581F" w:rsidRPr="00B9582A" w:rsidRDefault="001A581F" w:rsidP="00B9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DA" w:rsidRPr="007B5127" w:rsidRDefault="002750DA" w:rsidP="007B5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2750DA" w:rsidRPr="007B5127" w:rsidRDefault="00DF43C1" w:rsidP="007B5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2750DA" w:rsidRPr="007B5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0DA" w:rsidRPr="007B5127" w:rsidRDefault="002750DA" w:rsidP="007B5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МКДОУ детский сад «Рыбка»</w:t>
            </w:r>
          </w:p>
          <w:p w:rsidR="002750DA" w:rsidRPr="007B5127" w:rsidRDefault="00DF43C1" w:rsidP="007B5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7B5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Л.Н.Зеленина</w:t>
            </w:r>
          </w:p>
          <w:p w:rsidR="002750DA" w:rsidRPr="00B9582A" w:rsidRDefault="002750DA" w:rsidP="007B51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«_</w:t>
            </w:r>
            <w:r w:rsidR="007B51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__» ____</w:t>
            </w:r>
            <w:r w:rsidR="007B51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A581F" w:rsidRPr="007B51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_____201</w:t>
            </w:r>
            <w:r w:rsidR="001A581F" w:rsidRPr="007B5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51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12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2750DA" w:rsidRPr="00B9582A" w:rsidRDefault="002750DA" w:rsidP="00B9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4A" w:rsidRPr="000412B7" w:rsidRDefault="000B5A4A" w:rsidP="00B9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B7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0B5A4A" w:rsidRPr="000412B7" w:rsidRDefault="00A47E36" w:rsidP="00B9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5A4A" w:rsidRPr="000412B7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0B5A4A" w:rsidRPr="000412B7">
        <w:rPr>
          <w:rFonts w:ascii="Times New Roman" w:hAnsi="Times New Roman" w:cs="Times New Roman"/>
          <w:b/>
          <w:sz w:val="28"/>
          <w:szCs w:val="28"/>
        </w:rPr>
        <w:t xml:space="preserve"> казённого дошкольного</w:t>
      </w:r>
    </w:p>
    <w:p w:rsidR="000B5A4A" w:rsidRPr="000412B7" w:rsidRDefault="000B5A4A" w:rsidP="00B9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B7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детский сад «Рыбка»</w:t>
      </w:r>
    </w:p>
    <w:p w:rsidR="000B5A4A" w:rsidRDefault="000B5A4A" w:rsidP="00B9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B7">
        <w:rPr>
          <w:rFonts w:ascii="Times New Roman" w:hAnsi="Times New Roman" w:cs="Times New Roman"/>
          <w:b/>
          <w:sz w:val="28"/>
          <w:szCs w:val="28"/>
        </w:rPr>
        <w:t>в 201</w:t>
      </w:r>
      <w:r w:rsidR="00C50CD4" w:rsidRPr="000412B7">
        <w:rPr>
          <w:rFonts w:ascii="Times New Roman" w:hAnsi="Times New Roman" w:cs="Times New Roman"/>
          <w:b/>
          <w:sz w:val="28"/>
          <w:szCs w:val="28"/>
        </w:rPr>
        <w:t>8</w:t>
      </w:r>
      <w:r w:rsidR="0004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B7">
        <w:rPr>
          <w:rFonts w:ascii="Times New Roman" w:hAnsi="Times New Roman" w:cs="Times New Roman"/>
          <w:b/>
          <w:sz w:val="28"/>
          <w:szCs w:val="28"/>
        </w:rPr>
        <w:t>-</w:t>
      </w:r>
      <w:r w:rsidR="0004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2B7">
        <w:rPr>
          <w:rFonts w:ascii="Times New Roman" w:hAnsi="Times New Roman" w:cs="Times New Roman"/>
          <w:b/>
          <w:sz w:val="28"/>
          <w:szCs w:val="28"/>
        </w:rPr>
        <w:t>201</w:t>
      </w:r>
      <w:r w:rsidR="00C50CD4" w:rsidRPr="000412B7">
        <w:rPr>
          <w:rFonts w:ascii="Times New Roman" w:hAnsi="Times New Roman" w:cs="Times New Roman"/>
          <w:b/>
          <w:sz w:val="28"/>
          <w:szCs w:val="28"/>
        </w:rPr>
        <w:t>9</w:t>
      </w:r>
      <w:r w:rsidRPr="000412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F7BEA" w:rsidRDefault="00AF7BEA" w:rsidP="00B9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B7" w:rsidRPr="000412B7" w:rsidRDefault="000412B7" w:rsidP="00B9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43" w:rsidRPr="00AF7BEA" w:rsidRDefault="000B5A4A" w:rsidP="00E57943">
      <w:pPr>
        <w:pStyle w:val="1"/>
        <w:numPr>
          <w:ilvl w:val="0"/>
          <w:numId w:val="17"/>
        </w:numPr>
        <w:jc w:val="center"/>
        <w:rPr>
          <w:b/>
          <w:szCs w:val="28"/>
        </w:rPr>
      </w:pPr>
      <w:bookmarkStart w:id="0" w:name="_Toc13390073"/>
      <w:r w:rsidRPr="00B9582A">
        <w:rPr>
          <w:b/>
          <w:szCs w:val="28"/>
        </w:rPr>
        <w:t>Общая характеристика учреждения</w:t>
      </w:r>
      <w:bookmarkEnd w:id="0"/>
    </w:p>
    <w:p w:rsidR="00362045" w:rsidRPr="00B9582A" w:rsidRDefault="00362045" w:rsidP="00AF7BEA">
      <w:pPr>
        <w:pStyle w:val="a3"/>
        <w:numPr>
          <w:ilvl w:val="1"/>
          <w:numId w:val="17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2A">
        <w:rPr>
          <w:rFonts w:ascii="Times New Roman" w:hAnsi="Times New Roman" w:cs="Times New Roman"/>
          <w:b/>
          <w:sz w:val="28"/>
          <w:szCs w:val="28"/>
        </w:rPr>
        <w:t>Наименование учреждения.</w:t>
      </w:r>
    </w:p>
    <w:p w:rsidR="00DF43C1" w:rsidRPr="00270A51" w:rsidRDefault="001A581F" w:rsidP="001A581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270A51">
        <w:rPr>
          <w:rFonts w:ascii="Times New Roman" w:hAnsi="Times New Roman" w:cs="Times New Roman"/>
          <w:sz w:val="28"/>
          <w:szCs w:val="28"/>
        </w:rPr>
        <w:t xml:space="preserve"> </w:t>
      </w:r>
      <w:r w:rsidR="00DF43C1" w:rsidRPr="00270A51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«Рыбка» (сокращённое наименование МКДОУ детский сад «Рыбка»)  расположен   по адресу: 629350,  Российская Федерация, ЯНАО, Тазовский район,  посёлок Тазовский, улица Колхозная, д. 21. Телефоны: (34940) 2-01-12, 2-01-48, электронный адрес:   </w:t>
      </w:r>
      <w:hyperlink r:id="rId9" w:history="1">
        <w:r w:rsidR="00DF43C1" w:rsidRPr="00270A51">
          <w:rPr>
            <w:rFonts w:ascii="Times New Roman" w:hAnsi="Times New Roman" w:cs="Times New Roman"/>
            <w:sz w:val="28"/>
            <w:szCs w:val="28"/>
          </w:rPr>
          <w:t>mdou_ds_rybka1@mail.ru</w:t>
        </w:r>
      </w:hyperlink>
      <w:r w:rsidR="00DF43C1" w:rsidRPr="00270A51">
        <w:rPr>
          <w:rFonts w:ascii="Times New Roman" w:hAnsi="Times New Roman" w:cs="Times New Roman"/>
          <w:sz w:val="28"/>
          <w:szCs w:val="28"/>
        </w:rPr>
        <w:t>. Сайт МКДОУ детский сад «Рыбка»  http://taz-ribka.ru/</w:t>
      </w:r>
    </w:p>
    <w:p w:rsidR="00BD3D46" w:rsidRPr="00270A51" w:rsidRDefault="00BD3D46" w:rsidP="001A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b/>
          <w:sz w:val="28"/>
          <w:szCs w:val="28"/>
        </w:rPr>
        <w:t>Место нахождения Учреждения</w:t>
      </w:r>
      <w:r w:rsidRPr="00270A51">
        <w:rPr>
          <w:rFonts w:ascii="Times New Roman" w:hAnsi="Times New Roman" w:cs="Times New Roman"/>
          <w:sz w:val="28"/>
          <w:szCs w:val="28"/>
        </w:rPr>
        <w:t>: Детский сад расположен в центре поселка, рядом имеются 2 остановки, в непосредственной близости находится большая парковка.</w:t>
      </w:r>
    </w:p>
    <w:p w:rsidR="00DF43C1" w:rsidRPr="00270A51" w:rsidRDefault="00BD3D46" w:rsidP="001A58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A51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 w:rsidR="00DF43C1" w:rsidRPr="00270A51">
        <w:rPr>
          <w:rFonts w:ascii="Times New Roman" w:hAnsi="Times New Roman" w:cs="Times New Roman"/>
          <w:sz w:val="28"/>
          <w:szCs w:val="28"/>
        </w:rPr>
        <w:t>629350, Российская Федерация, Ямало-Ненецкий автономный округ, Тазовский район, п. Тазовский, ул. Колхозная, д. 21.</w:t>
      </w:r>
      <w:proofErr w:type="gramEnd"/>
    </w:p>
    <w:p w:rsidR="00BD3D46" w:rsidRPr="00270A51" w:rsidRDefault="00BD3D46" w:rsidP="00AF7BEA">
      <w:pPr>
        <w:pStyle w:val="ConsNormal"/>
        <w:widowControl/>
        <w:numPr>
          <w:ilvl w:val="1"/>
          <w:numId w:val="1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управления </w:t>
      </w:r>
      <w:r w:rsidR="00362045" w:rsidRPr="00270A51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DF43C1" w:rsidRPr="00270A51" w:rsidRDefault="00DF43C1" w:rsidP="001A58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 муниципальное образование Тазовский район, от имени которого выступает Администрация Тазовского района. Учреждение подведомственно Департаменту образования Администрации Тазовского района (далее – Департамент образования).</w:t>
      </w:r>
    </w:p>
    <w:p w:rsidR="00DF43C1" w:rsidRPr="00270A51" w:rsidRDefault="00DF43C1" w:rsidP="001A58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51">
        <w:rPr>
          <w:rFonts w:ascii="Times New Roman" w:hAnsi="Times New Roman" w:cs="Times New Roman"/>
          <w:sz w:val="28"/>
          <w:szCs w:val="28"/>
        </w:rPr>
        <w:t>Место нахождения (адрес) Учредителя: 629350,  Российская Федерация, Ямало-Ненецкий автономный округ, п. Тазовский, ул.  Ленина, 11.</w:t>
      </w:r>
      <w:proofErr w:type="gramEnd"/>
    </w:p>
    <w:p w:rsidR="00BD3D46" w:rsidRPr="00270A51" w:rsidRDefault="00DF43C1" w:rsidP="001A58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hAnsi="Times New Roman" w:cs="Times New Roman"/>
          <w:sz w:val="28"/>
          <w:szCs w:val="28"/>
        </w:rPr>
        <w:t xml:space="preserve">  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  <w:r w:rsidR="00BD3D46" w:rsidRPr="0027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46" w:rsidRPr="001A581F" w:rsidRDefault="00BD3D46" w:rsidP="001A581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70A51">
        <w:rPr>
          <w:rFonts w:ascii="Times New Roman" w:hAnsi="Times New Roman" w:cs="Times New Roman"/>
          <w:sz w:val="28"/>
          <w:szCs w:val="28"/>
        </w:rPr>
        <w:t xml:space="preserve">Структура управления на уровне Учреждения. На первом уровне управления находится </w:t>
      </w:r>
      <w:r w:rsidRPr="00AF7BEA">
        <w:rPr>
          <w:rFonts w:ascii="Times New Roman" w:hAnsi="Times New Roman" w:cs="Times New Roman"/>
          <w:bCs/>
          <w:iCs/>
          <w:sz w:val="28"/>
          <w:szCs w:val="28"/>
        </w:rPr>
        <w:t>заведующий детским садом</w:t>
      </w:r>
      <w:r w:rsidRPr="00AF7BEA">
        <w:rPr>
          <w:rFonts w:ascii="Times New Roman" w:hAnsi="Times New Roman" w:cs="Times New Roman"/>
          <w:sz w:val="28"/>
          <w:szCs w:val="28"/>
        </w:rPr>
        <w:t>,</w:t>
      </w:r>
      <w:r w:rsidRPr="00270A51">
        <w:rPr>
          <w:rFonts w:ascii="Times New Roman" w:hAnsi="Times New Roman" w:cs="Times New Roman"/>
          <w:sz w:val="28"/>
          <w:szCs w:val="28"/>
        </w:rPr>
        <w:t xml:space="preserve"> который осуществляет руководство и </w:t>
      </w:r>
      <w:proofErr w:type="gramStart"/>
      <w:r w:rsidRPr="00270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A51">
        <w:rPr>
          <w:rFonts w:ascii="Times New Roman" w:hAnsi="Times New Roman" w:cs="Times New Roman"/>
          <w:sz w:val="28"/>
          <w:szCs w:val="28"/>
        </w:rPr>
        <w:t xml:space="preserve"> деятельностью всех структур. Заведующий выполняет свои функции в соответствии с должностной инструкцией. Непосредственно управление</w:t>
      </w:r>
      <w:r w:rsidRPr="001A581F">
        <w:rPr>
          <w:rFonts w:ascii="Times New Roman" w:hAnsi="Times New Roman" w:cs="Times New Roman"/>
          <w:sz w:val="28"/>
          <w:szCs w:val="28"/>
        </w:rPr>
        <w:t xml:space="preserve"> в МКДОУ детского сада «Рыбка» осуществляет заведующий  </w:t>
      </w:r>
      <w:r w:rsidRPr="000412B7">
        <w:rPr>
          <w:rFonts w:ascii="Times New Roman" w:hAnsi="Times New Roman" w:cs="Times New Roman"/>
          <w:i/>
          <w:sz w:val="28"/>
          <w:szCs w:val="28"/>
        </w:rPr>
        <w:t>Зеленина Лилия Николаевна</w:t>
      </w:r>
      <w:r w:rsidRPr="000412B7">
        <w:rPr>
          <w:rFonts w:ascii="Times New Roman" w:hAnsi="Times New Roman" w:cs="Times New Roman"/>
          <w:sz w:val="28"/>
          <w:szCs w:val="28"/>
        </w:rPr>
        <w:t>,</w:t>
      </w:r>
      <w:r w:rsidRPr="001A581F">
        <w:rPr>
          <w:rFonts w:ascii="Times New Roman" w:hAnsi="Times New Roman" w:cs="Times New Roman"/>
          <w:sz w:val="28"/>
          <w:szCs w:val="28"/>
        </w:rPr>
        <w:t xml:space="preserve"> которая действует от имени учреждения, представляя его во всех организациях и учреждениях.</w:t>
      </w:r>
    </w:p>
    <w:p w:rsidR="00BD3D46" w:rsidRPr="001A581F" w:rsidRDefault="000412B7" w:rsidP="001A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D3D46" w:rsidRPr="0004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уровне</w:t>
      </w:r>
      <w:r w:rsidR="00BD3D46"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осуществляют два </w:t>
      </w:r>
      <w:r w:rsidR="00BD3D46" w:rsidRPr="00AF7B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заместителя заведующего,</w:t>
      </w:r>
      <w:r w:rsidR="00BD3D46" w:rsidRPr="000412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которые</w:t>
      </w:r>
      <w:r w:rsidR="00BD3D46"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взаимодействуют с соответствующими объектами управления. Заместитель заведующего </w:t>
      </w:r>
      <w:r w:rsidR="00BD3D46" w:rsidRPr="000412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Штрек Наталья Владимировна</w:t>
      </w:r>
      <w:r w:rsidR="00BD3D46"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46"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руководство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направления в образовательном учреждении.</w:t>
      </w:r>
      <w:r w:rsidR="00BD3D46"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D46" w:rsidRPr="0004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Калимуллина</w:t>
      </w:r>
      <w:proofErr w:type="spellEnd"/>
      <w:r w:rsidR="00BD3D46" w:rsidRPr="0004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Лиана </w:t>
      </w:r>
      <w:proofErr w:type="spellStart"/>
      <w:r w:rsidR="00BD3D46" w:rsidRPr="00041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Марсовнана</w:t>
      </w:r>
      <w:proofErr w:type="spellEnd"/>
      <w:r w:rsidR="00BD3D46"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административно-хозяйственной деятельности.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работниками.</w:t>
      </w:r>
    </w:p>
    <w:p w:rsidR="00BD3D46" w:rsidRPr="001A581F" w:rsidRDefault="00BD3D46" w:rsidP="001A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уровень управления</w:t>
      </w:r>
      <w:r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</w:t>
      </w:r>
      <w:r w:rsidR="005741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воспитатели</w:t>
      </w:r>
      <w:r w:rsidRPr="001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медицинская сестра</w:t>
      </w:r>
      <w:r w:rsidR="001C12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педагог-психолог,  учитель</w:t>
      </w:r>
      <w:r w:rsidR="005741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1A58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логопед, учитель-дефектолог,  музыкальный руководитель, инструктор по физической культуре и младшие воспитатели.</w:t>
      </w:r>
      <w:r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D46" w:rsidRPr="001A581F" w:rsidRDefault="00BD3D46" w:rsidP="001A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объектами управления являются дети и их родители. В детском саду соблюдаются социальные гарантии участников образовательного процесса.</w:t>
      </w:r>
    </w:p>
    <w:p w:rsidR="00BD3D46" w:rsidRDefault="00BD3D46" w:rsidP="001A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Оценивания качество организации процесса образования, учитывая весь комплекс вопросов воспитания и развития, в которых воспитанники идут к своим достижениям (начиная от организации питания и досуга до учебно-методического, кадрового и финансового обеспечения образовательного процесса). В современных условиях немаловажную роль в решении этих вопросов играют коллегиальные органы управления. В МКДОУ детский сад «Рыбка» осуществляют свою деятельность </w:t>
      </w:r>
      <w:r w:rsidRPr="0075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коллегиальные органы:</w:t>
      </w:r>
    </w:p>
    <w:p w:rsidR="00E57943" w:rsidRPr="00751F55" w:rsidRDefault="00E57943" w:rsidP="001A5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D46" w:rsidRPr="00751F55" w:rsidRDefault="00BD3D46" w:rsidP="00F22B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коллектива;</w:t>
      </w:r>
    </w:p>
    <w:p w:rsidR="00BD3D46" w:rsidRPr="00751F55" w:rsidRDefault="00BD3D46" w:rsidP="00F22B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BD3D46" w:rsidRPr="00751F55" w:rsidRDefault="00BD3D46" w:rsidP="00F22BA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совет.</w:t>
      </w:r>
    </w:p>
    <w:p w:rsidR="00BD3D46" w:rsidRPr="00751F55" w:rsidRDefault="00BD3D46" w:rsidP="001A581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45" w:rsidRPr="00751F55" w:rsidRDefault="00F4682A" w:rsidP="00AF7BEA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55">
        <w:rPr>
          <w:rFonts w:ascii="Times New Roman" w:hAnsi="Times New Roman" w:cs="Times New Roman"/>
          <w:b/>
          <w:sz w:val="28"/>
          <w:szCs w:val="28"/>
        </w:rPr>
        <w:t>1.</w:t>
      </w:r>
      <w:r w:rsidR="00362045" w:rsidRPr="00751F55">
        <w:rPr>
          <w:rFonts w:ascii="Times New Roman" w:hAnsi="Times New Roman" w:cs="Times New Roman"/>
          <w:b/>
          <w:sz w:val="28"/>
          <w:szCs w:val="28"/>
        </w:rPr>
        <w:t>3. Характеристика Учреждения.</w:t>
      </w:r>
    </w:p>
    <w:p w:rsidR="00DF43C1" w:rsidRPr="00751F55" w:rsidRDefault="00DF43C1" w:rsidP="001A581F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Устав, самостоятельный баланс, бюджетную смету, лицевые счета в территориальном органе Федерального казначейства и в финансовом органе муниципального образования Тазовский район, штамп, печать установленного образца, бланки со своим наименованием.</w:t>
      </w:r>
    </w:p>
    <w:p w:rsidR="00DF43C1" w:rsidRPr="00751F55" w:rsidRDefault="00DF43C1" w:rsidP="001A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 xml:space="preserve">Дошкольное учреждение состоит из 1 здания: 2 – этажное здание, </w:t>
      </w:r>
      <w:r w:rsidR="00270A51" w:rsidRPr="00751F55">
        <w:rPr>
          <w:rFonts w:ascii="Times New Roman" w:hAnsi="Times New Roman" w:cs="Times New Roman"/>
          <w:sz w:val="28"/>
          <w:szCs w:val="28"/>
        </w:rPr>
        <w:t>п</w:t>
      </w:r>
      <w:r w:rsidR="0053794A">
        <w:rPr>
          <w:rFonts w:ascii="Times New Roman" w:hAnsi="Times New Roman" w:cs="Times New Roman"/>
          <w:sz w:val="28"/>
          <w:szCs w:val="28"/>
        </w:rPr>
        <w:t>лощадью 2043</w:t>
      </w:r>
      <w:r w:rsidR="004B5984">
        <w:rPr>
          <w:rFonts w:ascii="Times New Roman" w:hAnsi="Times New Roman" w:cs="Times New Roman"/>
          <w:sz w:val="28"/>
          <w:szCs w:val="28"/>
        </w:rPr>
        <w:t>,39</w:t>
      </w:r>
      <w:r w:rsidRPr="00751F55">
        <w:rPr>
          <w:rFonts w:ascii="Times New Roman" w:hAnsi="Times New Roman" w:cs="Times New Roman"/>
          <w:sz w:val="28"/>
          <w:szCs w:val="28"/>
        </w:rPr>
        <w:t xml:space="preserve"> кв. м</w:t>
      </w:r>
      <w:r w:rsidR="004B5984">
        <w:rPr>
          <w:rFonts w:ascii="Times New Roman" w:hAnsi="Times New Roman" w:cs="Times New Roman"/>
          <w:sz w:val="28"/>
          <w:szCs w:val="28"/>
        </w:rPr>
        <w:t>.</w:t>
      </w:r>
      <w:r w:rsidRPr="00751F55">
        <w:rPr>
          <w:rFonts w:ascii="Times New Roman" w:hAnsi="Times New Roman" w:cs="Times New Roman"/>
          <w:sz w:val="28"/>
          <w:szCs w:val="28"/>
        </w:rPr>
        <w:t>, где осуществляется образовательная деятельность детей.  Дошкольное учреждение работает с 12-часовым пребыванием детей с 7.30 ч. до 19.30. с 5-дневной рабочей неделей (понедельник – пятница).</w:t>
      </w:r>
    </w:p>
    <w:p w:rsidR="00BD3D46" w:rsidRPr="00751F55" w:rsidRDefault="00BD3D46" w:rsidP="001A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E57943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751F55">
        <w:rPr>
          <w:rFonts w:ascii="Times New Roman" w:hAnsi="Times New Roman" w:cs="Times New Roman"/>
          <w:sz w:val="28"/>
          <w:szCs w:val="28"/>
        </w:rPr>
        <w:t xml:space="preserve">учреждение рассчитано на 120 мест, функционирует 6 групп </w:t>
      </w:r>
      <w:proofErr w:type="spellStart"/>
      <w:r w:rsidRPr="00751F5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51F55">
        <w:rPr>
          <w:rFonts w:ascii="Times New Roman" w:hAnsi="Times New Roman" w:cs="Times New Roman"/>
          <w:sz w:val="28"/>
          <w:szCs w:val="28"/>
        </w:rPr>
        <w:t xml:space="preserve"> направленности, 115 воспитанников, 5 вакантных мест.</w:t>
      </w:r>
    </w:p>
    <w:p w:rsidR="00DF43C1" w:rsidRPr="00F67F5A" w:rsidRDefault="00E57943" w:rsidP="001A5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F43C1" w:rsidRPr="00751F55">
        <w:rPr>
          <w:rFonts w:ascii="Times New Roman" w:hAnsi="Times New Roman" w:cs="Times New Roman"/>
          <w:sz w:val="28"/>
          <w:szCs w:val="28"/>
        </w:rPr>
        <w:t xml:space="preserve">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F43C1" w:rsidRPr="00751F55">
        <w:rPr>
          <w:rFonts w:ascii="Times New Roman" w:hAnsi="Times New Roman" w:cs="Times New Roman"/>
          <w:sz w:val="28"/>
          <w:szCs w:val="28"/>
        </w:rPr>
        <w:t xml:space="preserve">учреждение имеет </w:t>
      </w:r>
      <w:r w:rsidR="00BD3D46" w:rsidRPr="00751F55">
        <w:rPr>
          <w:rFonts w:ascii="Times New Roman" w:hAnsi="Times New Roman" w:cs="Times New Roman"/>
          <w:sz w:val="28"/>
          <w:szCs w:val="28"/>
        </w:rPr>
        <w:t>лицензию на</w:t>
      </w:r>
      <w:r w:rsidR="00DF43C1" w:rsidRPr="00751F55">
        <w:rPr>
          <w:rFonts w:ascii="Times New Roman" w:hAnsi="Times New Roman" w:cs="Times New Roman"/>
          <w:sz w:val="28"/>
          <w:szCs w:val="28"/>
        </w:rPr>
        <w:t xml:space="preserve"> право ведения образовательной деятельности от </w:t>
      </w:r>
      <w:r w:rsidR="00BD3D46" w:rsidRPr="00A47E36">
        <w:rPr>
          <w:rFonts w:ascii="Times New Roman" w:hAnsi="Times New Roman" w:cs="Times New Roman"/>
          <w:sz w:val="28"/>
          <w:szCs w:val="28"/>
        </w:rPr>
        <w:t>30 августа 2018 года, № 2756</w:t>
      </w:r>
      <w:r w:rsidR="00DF43C1" w:rsidRPr="00A47E36">
        <w:rPr>
          <w:rFonts w:ascii="Times New Roman" w:hAnsi="Times New Roman" w:cs="Times New Roman"/>
          <w:sz w:val="28"/>
          <w:szCs w:val="28"/>
        </w:rPr>
        <w:t>,</w:t>
      </w:r>
      <w:r w:rsidR="00DF43C1" w:rsidRPr="00751F55">
        <w:rPr>
          <w:rFonts w:ascii="Times New Roman" w:hAnsi="Times New Roman" w:cs="Times New Roman"/>
          <w:sz w:val="28"/>
          <w:szCs w:val="28"/>
        </w:rPr>
        <w:t xml:space="preserve"> срок действия -  </w:t>
      </w:r>
      <w:proofErr w:type="gramStart"/>
      <w:r w:rsidR="00DF43C1" w:rsidRPr="00751F55">
        <w:rPr>
          <w:rFonts w:ascii="Times New Roman" w:hAnsi="Times New Roman" w:cs="Times New Roman"/>
          <w:sz w:val="28"/>
          <w:szCs w:val="28"/>
        </w:rPr>
        <w:t>бессрочная</w:t>
      </w:r>
      <w:proofErr w:type="gramEnd"/>
      <w:r w:rsidR="00DF43C1" w:rsidRPr="00751F55">
        <w:rPr>
          <w:rFonts w:ascii="Times New Roman" w:hAnsi="Times New Roman" w:cs="Times New Roman"/>
          <w:sz w:val="28"/>
          <w:szCs w:val="28"/>
        </w:rPr>
        <w:t xml:space="preserve">. </w:t>
      </w:r>
      <w:r w:rsidR="00DF43C1" w:rsidRPr="00417A4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D3D46" w:rsidRPr="00417A43">
        <w:rPr>
          <w:rFonts w:ascii="Times New Roman" w:hAnsi="Times New Roman" w:cs="Times New Roman"/>
          <w:sz w:val="28"/>
          <w:szCs w:val="28"/>
        </w:rPr>
        <w:t>контракт от</w:t>
      </w:r>
      <w:r w:rsidR="00F67F5A" w:rsidRPr="00417A43">
        <w:rPr>
          <w:rFonts w:ascii="Times New Roman" w:hAnsi="Times New Roman" w:cs="Times New Roman"/>
          <w:sz w:val="28"/>
          <w:szCs w:val="28"/>
        </w:rPr>
        <w:t xml:space="preserve"> 16 июля 2018 года № </w:t>
      </w:r>
      <w:r w:rsidR="00417A43" w:rsidRPr="00417A43">
        <w:rPr>
          <w:rFonts w:ascii="Times New Roman" w:hAnsi="Times New Roman" w:cs="Times New Roman"/>
          <w:sz w:val="28"/>
          <w:szCs w:val="28"/>
        </w:rPr>
        <w:t>1</w:t>
      </w:r>
    </w:p>
    <w:p w:rsidR="00DF43C1" w:rsidRPr="00332D8F" w:rsidRDefault="00F67F5A" w:rsidP="001A5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3C1" w:rsidRPr="00332D8F">
        <w:rPr>
          <w:rFonts w:ascii="Times New Roman" w:hAnsi="Times New Roman" w:cs="Times New Roman"/>
          <w:sz w:val="28"/>
          <w:szCs w:val="28"/>
        </w:rPr>
        <w:t xml:space="preserve">Устав учреждения соответствует действующему законодательству Российской федерации, утверждён Постановлением Администрации Тазовского района от 22 июня 2015 </w:t>
      </w:r>
      <w:r w:rsidR="00BD3D46" w:rsidRPr="00332D8F">
        <w:rPr>
          <w:rFonts w:ascii="Times New Roman" w:hAnsi="Times New Roman" w:cs="Times New Roman"/>
          <w:sz w:val="28"/>
          <w:szCs w:val="28"/>
        </w:rPr>
        <w:t>года №</w:t>
      </w:r>
      <w:r w:rsidR="00DF43C1" w:rsidRPr="00332D8F">
        <w:rPr>
          <w:rFonts w:ascii="Times New Roman" w:hAnsi="Times New Roman" w:cs="Times New Roman"/>
          <w:sz w:val="28"/>
          <w:szCs w:val="28"/>
        </w:rPr>
        <w:t xml:space="preserve"> 349, Постановление Администрации Тазовского района от 23 июля 2018 года № 661 (изменения, которые </w:t>
      </w:r>
      <w:r w:rsidR="00BD3D46" w:rsidRPr="00332D8F">
        <w:rPr>
          <w:rFonts w:ascii="Times New Roman" w:hAnsi="Times New Roman" w:cs="Times New Roman"/>
          <w:sz w:val="28"/>
          <w:szCs w:val="28"/>
        </w:rPr>
        <w:t>вносятся в</w:t>
      </w:r>
      <w:r w:rsidR="00DF43C1" w:rsidRPr="00332D8F">
        <w:rPr>
          <w:rFonts w:ascii="Times New Roman" w:hAnsi="Times New Roman" w:cs="Times New Roman"/>
          <w:sz w:val="28"/>
          <w:szCs w:val="28"/>
        </w:rPr>
        <w:t xml:space="preserve"> Устав муниципального казённого дошкольного образовательного учреждения детский сад «Рыбка»)</w:t>
      </w:r>
      <w:r w:rsidRPr="00332D8F">
        <w:rPr>
          <w:rFonts w:ascii="Times New Roman" w:hAnsi="Times New Roman" w:cs="Times New Roman"/>
          <w:sz w:val="28"/>
          <w:szCs w:val="28"/>
        </w:rPr>
        <w:t>.</w:t>
      </w:r>
    </w:p>
    <w:p w:rsidR="00BD3D46" w:rsidRPr="00332D8F" w:rsidRDefault="00BD3D46" w:rsidP="007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8F">
        <w:rPr>
          <w:rFonts w:ascii="Times New Roman" w:hAnsi="Times New Roman" w:cs="Times New Roman"/>
          <w:sz w:val="28"/>
          <w:szCs w:val="28"/>
        </w:rPr>
        <w:lastRenderedPageBreak/>
        <w:t>На базе дошкольного учреждения реализуются два инновационных проекта: муниципальный проект «Острова успеха» и институциональный «Я НОВАТОР+». На сайте функционирует Консультационный пункт для родителей (законных представителей) детей, не охваченных дошкольным образованием.</w:t>
      </w:r>
    </w:p>
    <w:p w:rsidR="006A4B82" w:rsidRPr="00751F55" w:rsidRDefault="006A4B82" w:rsidP="007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8F">
        <w:rPr>
          <w:rFonts w:ascii="Times New Roman" w:hAnsi="Times New Roman" w:cs="Times New Roman"/>
          <w:sz w:val="28"/>
          <w:szCs w:val="28"/>
        </w:rPr>
        <w:t>В 20</w:t>
      </w:r>
      <w:r w:rsidR="00751F55" w:rsidRPr="00332D8F">
        <w:rPr>
          <w:rFonts w:ascii="Times New Roman" w:hAnsi="Times New Roman" w:cs="Times New Roman"/>
          <w:sz w:val="28"/>
          <w:szCs w:val="28"/>
        </w:rPr>
        <w:t xml:space="preserve">18-2019 учебном </w:t>
      </w:r>
      <w:r w:rsidR="00270A51" w:rsidRPr="00332D8F">
        <w:rPr>
          <w:rFonts w:ascii="Times New Roman" w:hAnsi="Times New Roman" w:cs="Times New Roman"/>
          <w:sz w:val="28"/>
          <w:szCs w:val="28"/>
        </w:rPr>
        <w:t>году принято</w:t>
      </w:r>
      <w:r w:rsidRPr="00332D8F">
        <w:rPr>
          <w:rFonts w:ascii="Times New Roman" w:hAnsi="Times New Roman" w:cs="Times New Roman"/>
          <w:sz w:val="28"/>
          <w:szCs w:val="28"/>
        </w:rPr>
        <w:t xml:space="preserve"> 8</w:t>
      </w:r>
      <w:r w:rsidR="00751F55" w:rsidRPr="00332D8F">
        <w:rPr>
          <w:rFonts w:ascii="Times New Roman" w:hAnsi="Times New Roman" w:cs="Times New Roman"/>
          <w:sz w:val="28"/>
          <w:szCs w:val="28"/>
        </w:rPr>
        <w:t>9</w:t>
      </w:r>
      <w:r w:rsidRPr="00332D8F">
        <w:rPr>
          <w:rFonts w:ascii="Times New Roman" w:hAnsi="Times New Roman" w:cs="Times New Roman"/>
          <w:sz w:val="28"/>
          <w:szCs w:val="28"/>
        </w:rPr>
        <w:t xml:space="preserve"> воспитанников, функционирует  5 групп </w:t>
      </w:r>
      <w:proofErr w:type="spellStart"/>
      <w:r w:rsidRPr="00332D8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32D8F">
        <w:rPr>
          <w:rFonts w:ascii="Times New Roman" w:hAnsi="Times New Roman" w:cs="Times New Roman"/>
          <w:sz w:val="28"/>
          <w:szCs w:val="28"/>
        </w:rPr>
        <w:t xml:space="preserve"> направленности.    Продолжительность обучения для каждой возрастной группы составляет</w:t>
      </w:r>
      <w:r w:rsidRPr="00751F55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6A4B82" w:rsidRPr="00751F55" w:rsidRDefault="006A4B82" w:rsidP="00751F5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51F55">
        <w:rPr>
          <w:rFonts w:cs="Times New Roman"/>
          <w:sz w:val="28"/>
          <w:szCs w:val="28"/>
        </w:rPr>
        <w:t xml:space="preserve"> Режим работы групп, длительность пребывания в них воспитанников, а также объём недельной образовательной нагрузки определяются, согласно санитарно-эпидемиологическим </w:t>
      </w:r>
      <w:r w:rsidR="00751F55" w:rsidRPr="00751F55">
        <w:rPr>
          <w:rFonts w:cs="Times New Roman"/>
          <w:sz w:val="28"/>
          <w:szCs w:val="28"/>
        </w:rPr>
        <w:t>требованиям к</w:t>
      </w:r>
      <w:r w:rsidRPr="00751F55">
        <w:rPr>
          <w:rFonts w:cs="Times New Roman"/>
          <w:sz w:val="28"/>
          <w:szCs w:val="28"/>
        </w:rPr>
        <w:t xml:space="preserve"> устройству, содержанию и организации режима работы ДОО.</w:t>
      </w:r>
    </w:p>
    <w:p w:rsidR="006A4B82" w:rsidRPr="00751F55" w:rsidRDefault="006A4B82" w:rsidP="007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 xml:space="preserve">  Учебный год составляет 36 недель с 01</w:t>
      </w:r>
      <w:r w:rsidR="00F67F5A">
        <w:rPr>
          <w:rFonts w:ascii="Times New Roman" w:hAnsi="Times New Roman" w:cs="Times New Roman"/>
          <w:sz w:val="28"/>
          <w:szCs w:val="28"/>
        </w:rPr>
        <w:t xml:space="preserve"> </w:t>
      </w:r>
      <w:r w:rsidRPr="00751F55">
        <w:rPr>
          <w:rFonts w:ascii="Times New Roman" w:hAnsi="Times New Roman" w:cs="Times New Roman"/>
          <w:sz w:val="28"/>
          <w:szCs w:val="28"/>
        </w:rPr>
        <w:t xml:space="preserve">сентября по 31 мая, каникулы с 09 по </w:t>
      </w:r>
      <w:r w:rsidR="00751F55" w:rsidRPr="00751F55">
        <w:rPr>
          <w:rFonts w:ascii="Times New Roman" w:hAnsi="Times New Roman" w:cs="Times New Roman"/>
          <w:sz w:val="28"/>
          <w:szCs w:val="28"/>
        </w:rPr>
        <w:t>17 января</w:t>
      </w:r>
      <w:r w:rsidRPr="00751F55">
        <w:rPr>
          <w:rFonts w:ascii="Times New Roman" w:hAnsi="Times New Roman" w:cs="Times New Roman"/>
          <w:sz w:val="28"/>
          <w:szCs w:val="28"/>
        </w:rPr>
        <w:t>, во время которых проводятся занятия эстетически-оздоровительного цикла: музыкальные, спортивно-развлекательные мероприятия: соревнования между командами детей дошкольных учреждений района, конкурсы рисунков, плакатов</w:t>
      </w:r>
      <w:r w:rsidR="00E57943">
        <w:rPr>
          <w:rFonts w:ascii="Times New Roman" w:hAnsi="Times New Roman" w:cs="Times New Roman"/>
          <w:sz w:val="28"/>
          <w:szCs w:val="28"/>
        </w:rPr>
        <w:t xml:space="preserve"> и.т.д</w:t>
      </w:r>
      <w:r w:rsidRPr="00751F55">
        <w:rPr>
          <w:rFonts w:ascii="Times New Roman" w:hAnsi="Times New Roman" w:cs="Times New Roman"/>
          <w:sz w:val="28"/>
          <w:szCs w:val="28"/>
        </w:rPr>
        <w:t>.</w:t>
      </w:r>
    </w:p>
    <w:p w:rsidR="006A4B82" w:rsidRPr="00751F55" w:rsidRDefault="006A4B82" w:rsidP="007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 xml:space="preserve"> Летний оздоровительный период с 01 июня по 31 августа. В дни каникул и в летний период непосредственно образовательная деятельность не </w:t>
      </w:r>
      <w:r w:rsidR="00E57943">
        <w:rPr>
          <w:rFonts w:ascii="Times New Roman" w:hAnsi="Times New Roman" w:cs="Times New Roman"/>
          <w:sz w:val="28"/>
          <w:szCs w:val="28"/>
        </w:rPr>
        <w:t>проводится. Занятия</w:t>
      </w:r>
      <w:r w:rsidRPr="00751F55">
        <w:rPr>
          <w:rFonts w:ascii="Times New Roman" w:hAnsi="Times New Roman" w:cs="Times New Roman"/>
          <w:sz w:val="28"/>
          <w:szCs w:val="28"/>
        </w:rPr>
        <w:t xml:space="preserve"> проводятся в первую половину дня с перерывом не менее 15 минут. 10 занятий в неделю по 2 занятия в день. В группе раннего </w:t>
      </w:r>
      <w:r w:rsidR="00751F55" w:rsidRPr="00751F55">
        <w:rPr>
          <w:rFonts w:ascii="Times New Roman" w:hAnsi="Times New Roman" w:cs="Times New Roman"/>
          <w:sz w:val="28"/>
          <w:szCs w:val="28"/>
        </w:rPr>
        <w:t>возраста (</w:t>
      </w:r>
      <w:r w:rsidRPr="00751F55">
        <w:rPr>
          <w:rFonts w:ascii="Times New Roman" w:hAnsi="Times New Roman" w:cs="Times New Roman"/>
          <w:sz w:val="28"/>
          <w:szCs w:val="28"/>
        </w:rPr>
        <w:t xml:space="preserve">2-3 года) во второй половине дня проходит ФЭМП. Также во второй половине дня проводятся занятия по дополнительным </w:t>
      </w:r>
      <w:proofErr w:type="spellStart"/>
      <w:r w:rsidRPr="00751F55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751F55">
        <w:rPr>
          <w:rFonts w:ascii="Times New Roman" w:hAnsi="Times New Roman" w:cs="Times New Roman"/>
          <w:sz w:val="28"/>
          <w:szCs w:val="28"/>
        </w:rPr>
        <w:t xml:space="preserve"> программам художественно-эстетического, технического и физкультурного направления.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</w:t>
      </w:r>
    </w:p>
    <w:p w:rsidR="006A4B82" w:rsidRPr="00751F55" w:rsidRDefault="006A4B82" w:rsidP="007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>Для профилактики утомления детей указанные занятия сочетаются с физкультурными, музыкальными занятиями, ритмикой и т.п.</w:t>
      </w:r>
      <w:r w:rsidRPr="00751F55">
        <w:rPr>
          <w:rFonts w:ascii="Times New Roman" w:hAnsi="Times New Roman" w:cs="Times New Roman"/>
          <w:bCs/>
          <w:sz w:val="28"/>
          <w:szCs w:val="28"/>
        </w:rPr>
        <w:t xml:space="preserve">  Учебный план и сетка занятий составлена с учётом психофизиологических возможностей воспитанников.</w:t>
      </w:r>
    </w:p>
    <w:p w:rsidR="006A4B82" w:rsidRPr="00751F55" w:rsidRDefault="006A4B82" w:rsidP="0075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 xml:space="preserve">  С учётом климатических условий районов Крайнего Севера регулируется продолжительность прогулок на улице.</w:t>
      </w:r>
    </w:p>
    <w:p w:rsidR="00BD3D46" w:rsidRPr="00751F55" w:rsidRDefault="00BD3D46" w:rsidP="00751F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50839" w:rsidRPr="001A581F" w:rsidRDefault="00F4682A" w:rsidP="00AF7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55">
        <w:rPr>
          <w:rFonts w:ascii="Times New Roman" w:hAnsi="Times New Roman" w:cs="Times New Roman"/>
          <w:b/>
          <w:sz w:val="28"/>
          <w:szCs w:val="28"/>
        </w:rPr>
        <w:t>1.</w:t>
      </w:r>
      <w:r w:rsidR="00362045" w:rsidRPr="00751F5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0839" w:rsidRPr="00751F55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50839" w:rsidRPr="001A581F">
        <w:rPr>
          <w:rFonts w:ascii="Times New Roman" w:hAnsi="Times New Roman" w:cs="Times New Roman"/>
          <w:b/>
          <w:sz w:val="28"/>
          <w:szCs w:val="28"/>
        </w:rPr>
        <w:t xml:space="preserve"> о контингенте </w:t>
      </w:r>
      <w:r w:rsidR="00BD3D46" w:rsidRPr="001A581F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E55410" w:rsidRPr="001A581F">
        <w:rPr>
          <w:rFonts w:ascii="Times New Roman" w:hAnsi="Times New Roman" w:cs="Times New Roman"/>
          <w:b/>
          <w:sz w:val="28"/>
          <w:szCs w:val="28"/>
        </w:rPr>
        <w:t>, посещающих</w:t>
      </w:r>
      <w:r w:rsidR="00D05DA6" w:rsidRPr="001A581F">
        <w:rPr>
          <w:rFonts w:ascii="Times New Roman" w:hAnsi="Times New Roman" w:cs="Times New Roman"/>
          <w:b/>
          <w:sz w:val="28"/>
          <w:szCs w:val="28"/>
        </w:rPr>
        <w:t xml:space="preserve"> дошкольное </w:t>
      </w:r>
      <w:r w:rsidR="00E55410" w:rsidRPr="001A581F">
        <w:rPr>
          <w:rFonts w:ascii="Times New Roman" w:hAnsi="Times New Roman" w:cs="Times New Roman"/>
          <w:b/>
          <w:sz w:val="28"/>
          <w:szCs w:val="28"/>
        </w:rPr>
        <w:t>учреждение в 2018</w:t>
      </w:r>
      <w:r w:rsidR="00D05DA6" w:rsidRPr="001A581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433878" w:rsidRPr="001A581F">
        <w:rPr>
          <w:rFonts w:ascii="Times New Roman" w:hAnsi="Times New Roman" w:cs="Times New Roman"/>
          <w:b/>
          <w:sz w:val="28"/>
          <w:szCs w:val="28"/>
        </w:rPr>
        <w:t>9</w:t>
      </w:r>
      <w:r w:rsidR="00950839" w:rsidRPr="001A5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410" w:rsidRPr="001A581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D3D46" w:rsidRPr="001A581F" w:rsidRDefault="00C50CD4" w:rsidP="00E5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81F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697841" w:rsidRPr="001A581F">
        <w:rPr>
          <w:rFonts w:ascii="Times New Roman" w:hAnsi="Times New Roman" w:cs="Times New Roman"/>
          <w:sz w:val="28"/>
          <w:szCs w:val="28"/>
          <w:lang w:eastAsia="ru-RU"/>
        </w:rPr>
        <w:t>8- 2019 учебном году посещали воспитанники преимущественно, младшего дошкольного возраста в возрасте от 1</w:t>
      </w:r>
      <w:r w:rsidR="00E57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5410" w:rsidRPr="001A581F">
        <w:rPr>
          <w:rFonts w:ascii="Times New Roman" w:hAnsi="Times New Roman" w:cs="Times New Roman"/>
          <w:sz w:val="28"/>
          <w:szCs w:val="28"/>
          <w:lang w:eastAsia="ru-RU"/>
        </w:rPr>
        <w:t xml:space="preserve">года до </w:t>
      </w:r>
      <w:r w:rsidR="00697841" w:rsidRPr="001A581F">
        <w:rPr>
          <w:rFonts w:ascii="Times New Roman" w:hAnsi="Times New Roman" w:cs="Times New Roman"/>
          <w:sz w:val="28"/>
          <w:szCs w:val="28"/>
          <w:lang w:eastAsia="ru-RU"/>
        </w:rPr>
        <w:t>5 лет.</w:t>
      </w:r>
      <w:r w:rsidR="0023653B" w:rsidRPr="001A581F">
        <w:rPr>
          <w:rFonts w:ascii="Times New Roman" w:hAnsi="Times New Roman" w:cs="Times New Roman"/>
          <w:sz w:val="28"/>
          <w:szCs w:val="28"/>
          <w:lang w:eastAsia="ru-RU"/>
        </w:rPr>
        <w:t xml:space="preserve"> Всего функционировало 5 групп: группа раннего возраста – 2; первая младшая группа – 1; младшая группа – 1; средняя группа – 1. </w:t>
      </w:r>
    </w:p>
    <w:p w:rsidR="00E57943" w:rsidRPr="001A581F" w:rsidRDefault="0023653B" w:rsidP="00E57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581F">
        <w:rPr>
          <w:rFonts w:ascii="Times New Roman" w:hAnsi="Times New Roman" w:cs="Times New Roman"/>
          <w:sz w:val="28"/>
          <w:szCs w:val="28"/>
          <w:lang w:eastAsia="ru-RU"/>
        </w:rPr>
        <w:t>На начало учебного года -</w:t>
      </w:r>
      <w:r w:rsidR="00E579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581F">
        <w:rPr>
          <w:rFonts w:ascii="Times New Roman" w:hAnsi="Times New Roman" w:cs="Times New Roman"/>
          <w:sz w:val="28"/>
          <w:szCs w:val="28"/>
          <w:lang w:eastAsia="ru-RU"/>
        </w:rPr>
        <w:t xml:space="preserve">82 воспитанника; конец учебного года – 89, из них 1-3 </w:t>
      </w:r>
      <w:r w:rsidR="00E57943">
        <w:rPr>
          <w:rFonts w:ascii="Times New Roman" w:hAnsi="Times New Roman" w:cs="Times New Roman"/>
          <w:sz w:val="28"/>
          <w:szCs w:val="28"/>
          <w:lang w:eastAsia="ru-RU"/>
        </w:rPr>
        <w:t>года – 5</w:t>
      </w:r>
      <w:r w:rsidRPr="001A581F">
        <w:rPr>
          <w:rFonts w:ascii="Times New Roman" w:hAnsi="Times New Roman" w:cs="Times New Roman"/>
          <w:sz w:val="28"/>
          <w:szCs w:val="28"/>
          <w:lang w:eastAsia="ru-RU"/>
        </w:rPr>
        <w:t>2 ребенка, 3-5 лет – 37.</w:t>
      </w:r>
    </w:p>
    <w:p w:rsidR="00BD3D46" w:rsidRPr="00AF7BEA" w:rsidRDefault="00BD3D46" w:rsidP="00AF7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F7BEA">
        <w:rPr>
          <w:rFonts w:ascii="Times New Roman" w:hAnsi="Times New Roman" w:cs="Times New Roman"/>
          <w:sz w:val="28"/>
          <w:szCs w:val="28"/>
          <w:lang w:eastAsia="ru-RU"/>
        </w:rPr>
        <w:t>Количественный состав воспитанников по возрасту</w:t>
      </w:r>
      <w:r w:rsidR="00AF7BE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F7BEA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AF7BEA">
        <w:rPr>
          <w:rFonts w:ascii="Times New Roman" w:hAnsi="Times New Roman" w:cs="Times New Roman"/>
          <w:sz w:val="28"/>
          <w:szCs w:val="28"/>
          <w:lang w:eastAsia="ru-RU"/>
        </w:rPr>
        <w:t>. график 1)</w:t>
      </w:r>
    </w:p>
    <w:p w:rsidR="0023653B" w:rsidRPr="001A581F" w:rsidRDefault="00AF7BEA" w:rsidP="00E579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7E36">
        <w:rPr>
          <w:rFonts w:ascii="Times New Roman" w:hAnsi="Times New Roman" w:cs="Times New Roman"/>
          <w:sz w:val="28"/>
          <w:szCs w:val="28"/>
          <w:lang w:eastAsia="ru-RU"/>
        </w:rPr>
        <w:object w:dxaOrig="7005" w:dyaOrig="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5pt;height:217pt" o:ole="">
            <v:imagedata r:id="rId10" o:title=""/>
          </v:shape>
          <o:OLEObject Type="Embed" ProgID="MSGraph.Chart.8" ShapeID="_x0000_i1025" DrawAspect="Content" ObjectID="_1626070103" r:id="rId11">
            <o:FieldCodes>\s</o:FieldCodes>
          </o:OLEObject>
        </w:object>
      </w:r>
    </w:p>
    <w:p w:rsidR="00AF7BEA" w:rsidRDefault="00AF7BEA" w:rsidP="00AF7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839" w:rsidRPr="00A521EF" w:rsidRDefault="00F4682A" w:rsidP="00AF7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BE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62045" w:rsidRPr="00AF7BEA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362045" w:rsidRPr="00A521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839" w:rsidRPr="00A521EF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="00362045" w:rsidRPr="00AF7BE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ведется социальный паспорт ДОУ, из которого следует: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89/35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находящие под опекой – 1/1, в них детей 4/2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непол</w:t>
      </w:r>
      <w:r w:rsidR="00E5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семей –18/1</w:t>
      </w:r>
      <w:r w:rsidR="00332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57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них детей 18</w:t>
      </w: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/15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малообеспеченных семей – 20/11, в них детей 36/30</w:t>
      </w:r>
    </w:p>
    <w:p w:rsid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детей инвалидов – 1/1 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многодетных семей – 20/11, в них детей 53/37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неблагополучных семей, состоящих на контроле в детском саду- 6/4 из них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тоящих на учёте в КДН И ЗП 6/4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Отцов – 40/25</w:t>
      </w:r>
    </w:p>
    <w:p w:rsidR="00A521EF" w:rsidRPr="00A521EF" w:rsidRDefault="00DC2E61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Матере</w:t>
      </w:r>
      <w:r w:rsidR="00FE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– 52</w:t>
      </w:r>
      <w:r w:rsidR="00A521EF"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/46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Опекунов – 1/1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контингента родителей по уровню образования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– 46/19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Неоконченное высшее – 8/4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– специальное – 32/18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– 34/9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среднее – 24/15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Занятость родителей. 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– 40/29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– 25/15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Безработные – 15/11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Пенсионеры – 0</w:t>
      </w:r>
    </w:p>
    <w:p w:rsidR="00A521EF" w:rsidRPr="00A521EF" w:rsidRDefault="00A521EF" w:rsidP="00A5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воспитанников социально благополучный.</w:t>
      </w:r>
    </w:p>
    <w:p w:rsidR="00317F0D" w:rsidRPr="00317F0D" w:rsidRDefault="00317F0D" w:rsidP="00751F55">
      <w:pPr>
        <w:pStyle w:val="1"/>
        <w:spacing w:before="240" w:after="240" w:line="360" w:lineRule="auto"/>
        <w:jc w:val="center"/>
        <w:rPr>
          <w:b/>
          <w:szCs w:val="28"/>
        </w:rPr>
      </w:pPr>
      <w:bookmarkStart w:id="1" w:name="_Toc13390074"/>
      <w:r>
        <w:rPr>
          <w:b/>
          <w:szCs w:val="28"/>
          <w:lang w:val="en-US"/>
        </w:rPr>
        <w:t>II</w:t>
      </w:r>
      <w:r w:rsidR="00A5697B" w:rsidRPr="004E69B1">
        <w:rPr>
          <w:b/>
          <w:szCs w:val="28"/>
        </w:rPr>
        <w:t>.</w:t>
      </w:r>
      <w:r w:rsidR="00E5591B" w:rsidRPr="004E69B1">
        <w:rPr>
          <w:b/>
          <w:szCs w:val="28"/>
        </w:rPr>
        <w:t xml:space="preserve"> </w:t>
      </w:r>
      <w:r>
        <w:rPr>
          <w:b/>
          <w:szCs w:val="28"/>
        </w:rPr>
        <w:t>Особенности</w:t>
      </w:r>
      <w:r w:rsidR="00950839" w:rsidRPr="004E69B1">
        <w:rPr>
          <w:b/>
          <w:szCs w:val="28"/>
        </w:rPr>
        <w:t xml:space="preserve"> образовательного процесса</w:t>
      </w:r>
      <w:bookmarkEnd w:id="1"/>
    </w:p>
    <w:p w:rsidR="00362045" w:rsidRPr="00B9582A" w:rsidRDefault="00362045" w:rsidP="00AF7BEA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2A">
        <w:rPr>
          <w:rFonts w:ascii="Times New Roman" w:hAnsi="Times New Roman" w:cs="Times New Roman"/>
          <w:b/>
          <w:sz w:val="28"/>
          <w:szCs w:val="28"/>
        </w:rPr>
        <w:t>Содержание обучения и воспитания детей</w:t>
      </w:r>
    </w:p>
    <w:p w:rsidR="00BD3D46" w:rsidRPr="00F4682A" w:rsidRDefault="00A5697B" w:rsidP="00F4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82A">
        <w:rPr>
          <w:rFonts w:ascii="Times New Roman" w:hAnsi="Times New Roman" w:cs="Times New Roman"/>
          <w:sz w:val="28"/>
          <w:szCs w:val="28"/>
        </w:rPr>
        <w:t>Образовательная деятельность регламентируется Федеральным законом «Об</w:t>
      </w:r>
      <w:r w:rsidR="00385D13" w:rsidRPr="00F4682A">
        <w:rPr>
          <w:rFonts w:ascii="Times New Roman" w:hAnsi="Times New Roman" w:cs="Times New Roman"/>
          <w:sz w:val="28"/>
          <w:szCs w:val="28"/>
        </w:rPr>
        <w:t xml:space="preserve"> образовании в Российской Ф</w:t>
      </w:r>
      <w:r w:rsidRPr="00F4682A">
        <w:rPr>
          <w:rFonts w:ascii="Times New Roman" w:hAnsi="Times New Roman" w:cs="Times New Roman"/>
          <w:sz w:val="28"/>
          <w:szCs w:val="28"/>
        </w:rPr>
        <w:t xml:space="preserve">едерации» №273 от 29.12.2012 года; </w:t>
      </w:r>
      <w:proofErr w:type="spellStart"/>
      <w:r w:rsidRPr="00F4682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Pr="00F4682A">
        <w:rPr>
          <w:rFonts w:ascii="Times New Roman" w:hAnsi="Times New Roman" w:cs="Times New Roman"/>
          <w:sz w:val="28"/>
          <w:szCs w:val="28"/>
        </w:rPr>
        <w:lastRenderedPageBreak/>
        <w:t>2.4.1.3049-13 «</w:t>
      </w:r>
      <w:proofErr w:type="spellStart"/>
      <w:r w:rsidRPr="00F4682A">
        <w:rPr>
          <w:rFonts w:ascii="Times New Roman" w:hAnsi="Times New Roman" w:cs="Times New Roman"/>
          <w:sz w:val="28"/>
          <w:szCs w:val="28"/>
        </w:rPr>
        <w:t>Санитарно-эпидеомиологические</w:t>
      </w:r>
      <w:proofErr w:type="spellEnd"/>
      <w:r w:rsidRPr="00F4682A">
        <w:rPr>
          <w:rFonts w:ascii="Times New Roman" w:hAnsi="Times New Roman" w:cs="Times New Roman"/>
          <w:sz w:val="28"/>
          <w:szCs w:val="28"/>
        </w:rPr>
        <w:t xml:space="preserve"> требования к устройству и содержанию и организации режима  работы дошкольных образовательных организаций»; «Порядком организации и осуществления образовательной деятельности по основным общеобразовательным программам</w:t>
      </w:r>
      <w:r w:rsidR="00FE62DB">
        <w:rPr>
          <w:rFonts w:ascii="Times New Roman" w:hAnsi="Times New Roman" w:cs="Times New Roman"/>
          <w:sz w:val="28"/>
          <w:szCs w:val="28"/>
        </w:rPr>
        <w:t xml:space="preserve"> </w:t>
      </w:r>
      <w:r w:rsidRPr="00F4682A">
        <w:rPr>
          <w:rFonts w:ascii="Times New Roman" w:hAnsi="Times New Roman" w:cs="Times New Roman"/>
          <w:sz w:val="28"/>
          <w:szCs w:val="28"/>
        </w:rPr>
        <w:t xml:space="preserve">- образовательным программам дошкольного образования», утверждённая приказом Министерством </w:t>
      </w:r>
      <w:r w:rsidR="00385D13" w:rsidRPr="00F4682A">
        <w:rPr>
          <w:rFonts w:ascii="Times New Roman" w:hAnsi="Times New Roman" w:cs="Times New Roman"/>
          <w:sz w:val="28"/>
          <w:szCs w:val="28"/>
        </w:rPr>
        <w:t>образования и науки РФ от 30.08.2013г.№1014;</w:t>
      </w:r>
      <w:proofErr w:type="gramEnd"/>
      <w:r w:rsidR="00385D13" w:rsidRPr="00F4682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17.10.2013г.№ 1155 «Об утверждении федерального государственного образовательного стандарта дошкольного образования»; Уставом МКДОУ детский сад «Рыбка» и другими локальными актами.</w:t>
      </w:r>
    </w:p>
    <w:p w:rsidR="00BD3D46" w:rsidRPr="00F4682A" w:rsidRDefault="00317F0D" w:rsidP="00F468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Cs/>
          <w:iCs/>
          <w:sz w:val="28"/>
          <w:szCs w:val="28"/>
        </w:rPr>
        <w:t>Содержание образовательного процесса в МКДОУ детском саду «Рыбка» определяется</w:t>
      </w:r>
      <w:r w:rsidRPr="00F4682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D3D46" w:rsidRPr="00F4682A">
        <w:rPr>
          <w:rFonts w:ascii="Times New Roman" w:hAnsi="Times New Roman" w:cs="Times New Roman"/>
          <w:b/>
          <w:sz w:val="28"/>
          <w:szCs w:val="28"/>
        </w:rPr>
        <w:t>сновн</w:t>
      </w:r>
      <w:r w:rsidRPr="00F4682A">
        <w:rPr>
          <w:rFonts w:ascii="Times New Roman" w:hAnsi="Times New Roman" w:cs="Times New Roman"/>
          <w:b/>
          <w:sz w:val="28"/>
          <w:szCs w:val="28"/>
        </w:rPr>
        <w:t>ой</w:t>
      </w:r>
      <w:r w:rsidR="00BD3D46" w:rsidRPr="00F4682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Pr="00F4682A">
        <w:rPr>
          <w:rFonts w:ascii="Times New Roman" w:hAnsi="Times New Roman" w:cs="Times New Roman"/>
          <w:b/>
          <w:sz w:val="28"/>
          <w:szCs w:val="28"/>
        </w:rPr>
        <w:t>ой</w:t>
      </w:r>
      <w:r w:rsidR="00BD3D46" w:rsidRPr="00F4682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F4682A">
        <w:rPr>
          <w:rFonts w:ascii="Times New Roman" w:hAnsi="Times New Roman" w:cs="Times New Roman"/>
          <w:b/>
          <w:sz w:val="28"/>
          <w:szCs w:val="28"/>
        </w:rPr>
        <w:t>ой</w:t>
      </w:r>
      <w:r w:rsidR="00BD3D46" w:rsidRPr="00F4682A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Муниципального казённого дошкольного образовательного учреждения детский сад «Рыбка»</w:t>
      </w:r>
      <w:r w:rsidR="00FE62DB">
        <w:rPr>
          <w:rFonts w:ascii="Times New Roman" w:hAnsi="Times New Roman" w:cs="Times New Roman"/>
          <w:b/>
          <w:sz w:val="28"/>
          <w:szCs w:val="28"/>
        </w:rPr>
        <w:t>.</w:t>
      </w:r>
      <w:r w:rsidR="00BD3D46" w:rsidRPr="00F46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4E8">
        <w:rPr>
          <w:rFonts w:ascii="Times New Roman" w:hAnsi="Times New Roman" w:cs="Times New Roman"/>
          <w:sz w:val="28"/>
          <w:szCs w:val="28"/>
        </w:rPr>
        <w:t>ООП ДО</w:t>
      </w:r>
      <w:r w:rsidR="007664E8"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="00C846E0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proofErr w:type="gramStart"/>
      <w:r w:rsidR="007664E8">
        <w:rPr>
          <w:rFonts w:ascii="Times New Roman" w:hAnsi="Times New Roman" w:cs="Times New Roman"/>
          <w:sz w:val="28"/>
          <w:szCs w:val="28"/>
        </w:rPr>
        <w:t>р</w:t>
      </w:r>
      <w:r w:rsidR="00BD3D46" w:rsidRPr="00F4682A">
        <w:rPr>
          <w:rFonts w:ascii="Times New Roman" w:hAnsi="Times New Roman" w:cs="Times New Roman"/>
          <w:sz w:val="28"/>
          <w:szCs w:val="28"/>
        </w:rPr>
        <w:t>азработана</w:t>
      </w:r>
      <w:proofErr w:type="gramEnd"/>
      <w:r w:rsidR="00FE62DB">
        <w:rPr>
          <w:rFonts w:ascii="Times New Roman" w:hAnsi="Times New Roman" w:cs="Times New Roman"/>
          <w:sz w:val="28"/>
          <w:szCs w:val="28"/>
        </w:rPr>
        <w:t xml:space="preserve"> </w:t>
      </w:r>
      <w:r w:rsidR="00BD3D46" w:rsidRPr="00F4682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 учетом примерной основной образовательной программы дошкольного образования «От рождения до школы»</w:t>
      </w:r>
      <w:r w:rsidR="00C846E0">
        <w:rPr>
          <w:rFonts w:ascii="Times New Roman" w:hAnsi="Times New Roman" w:cs="Times New Roman"/>
          <w:sz w:val="28"/>
          <w:szCs w:val="28"/>
        </w:rPr>
        <w:t>.</w:t>
      </w:r>
      <w:r w:rsidR="00BD3D46" w:rsidRPr="00F468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3D46" w:rsidRPr="00F4682A">
        <w:rPr>
          <w:rFonts w:ascii="Times New Roman" w:hAnsi="Times New Roman" w:cs="Times New Roman"/>
          <w:sz w:val="28"/>
          <w:szCs w:val="28"/>
        </w:rPr>
        <w:t>Утвержден</w:t>
      </w:r>
      <w:r w:rsidR="00C846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3D46" w:rsidRPr="00F4682A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BD3D46" w:rsidRPr="00F4682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D3D46" w:rsidRPr="00F4682A">
        <w:rPr>
          <w:rFonts w:ascii="Times New Roman" w:hAnsi="Times New Roman" w:cs="Times New Roman"/>
          <w:sz w:val="28"/>
          <w:szCs w:val="28"/>
        </w:rPr>
        <w:t xml:space="preserve"> России от 17 ноября 2013г. № 1155, зарегистрировано в Минюсте России 14 ноября 2013г., регистрационный номер № 30384) и с учетом примерной основной образовательной программы дошкольного образования «От рождения до школы» (рекомендовано УМО по образованию, протокол № 2 от 2 декабря 2014 года.) Срок реализации программы – 6 лет</w:t>
      </w:r>
    </w:p>
    <w:p w:rsidR="00950839" w:rsidRPr="00F4682A" w:rsidRDefault="00950839" w:rsidP="00F46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82A">
        <w:rPr>
          <w:rFonts w:ascii="Times New Roman" w:hAnsi="Times New Roman" w:cs="Times New Roman"/>
          <w:sz w:val="28"/>
          <w:szCs w:val="28"/>
        </w:rPr>
        <w:t xml:space="preserve"> </w:t>
      </w:r>
      <w:r w:rsidRPr="00F4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и сетка занятий составлена с учётом психофизиологических возможностей в</w:t>
      </w:r>
      <w:r w:rsidR="008C55AE" w:rsidRPr="00F4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оспитанников</w:t>
      </w:r>
      <w:r w:rsidRPr="00F46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7F0D" w:rsidRPr="00F4682A" w:rsidRDefault="00317F0D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4682A">
        <w:rPr>
          <w:rFonts w:ascii="Times New Roman" w:hAnsi="Times New Roman" w:cs="Times New Roman"/>
          <w:bCs/>
          <w:iCs/>
          <w:sz w:val="28"/>
          <w:szCs w:val="28"/>
        </w:rPr>
        <w:t xml:space="preserve">Часть </w:t>
      </w:r>
      <w:r w:rsidR="00C846E0">
        <w:rPr>
          <w:rFonts w:ascii="Times New Roman" w:hAnsi="Times New Roman" w:cs="Times New Roman"/>
          <w:bCs/>
          <w:iCs/>
          <w:sz w:val="28"/>
          <w:szCs w:val="28"/>
        </w:rPr>
        <w:t>ООП ДО детского сада</w:t>
      </w:r>
      <w:r w:rsidR="00D750B9" w:rsidRPr="00F4682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4682A">
        <w:rPr>
          <w:rFonts w:ascii="Times New Roman" w:hAnsi="Times New Roman" w:cs="Times New Roman"/>
          <w:bCs/>
          <w:iCs/>
          <w:sz w:val="28"/>
          <w:szCs w:val="28"/>
        </w:rPr>
        <w:t xml:space="preserve"> формируемая </w:t>
      </w:r>
      <w:r w:rsidR="00D750B9" w:rsidRPr="00F4682A">
        <w:rPr>
          <w:rFonts w:ascii="Times New Roman" w:hAnsi="Times New Roman" w:cs="Times New Roman"/>
          <w:bCs/>
          <w:iCs/>
          <w:sz w:val="28"/>
          <w:szCs w:val="28"/>
        </w:rPr>
        <w:t>участниками образовательных отношений,</w:t>
      </w:r>
      <w:r w:rsidRPr="00F4682A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реализуются современные парциальные программы в соответствии с возрастом и образовательной областью: </w:t>
      </w:r>
    </w:p>
    <w:p w:rsidR="00317F0D" w:rsidRPr="004B5984" w:rsidRDefault="00317F0D" w:rsidP="00A54F66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984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 », авторы Н.</w:t>
      </w:r>
      <w:r w:rsidR="00C846E0" w:rsidRPr="004B5984">
        <w:rPr>
          <w:rFonts w:ascii="Times New Roman" w:hAnsi="Times New Roman" w:cs="Times New Roman"/>
          <w:sz w:val="28"/>
          <w:szCs w:val="28"/>
        </w:rPr>
        <w:t xml:space="preserve">Н.Князева  Н.Н.Авдеева, Р.Б. </w:t>
      </w:r>
      <w:proofErr w:type="spellStart"/>
      <w:r w:rsidR="00C846E0" w:rsidRPr="004B5984">
        <w:rPr>
          <w:rFonts w:ascii="Times New Roman" w:hAnsi="Times New Roman" w:cs="Times New Roman"/>
          <w:sz w:val="28"/>
          <w:szCs w:val="28"/>
        </w:rPr>
        <w:t>Стё</w:t>
      </w:r>
      <w:r w:rsidRPr="004B5984">
        <w:rPr>
          <w:rFonts w:ascii="Times New Roman" w:hAnsi="Times New Roman" w:cs="Times New Roman"/>
          <w:sz w:val="28"/>
          <w:szCs w:val="28"/>
        </w:rPr>
        <w:t>ркина</w:t>
      </w:r>
      <w:proofErr w:type="spellEnd"/>
      <w:r w:rsidRPr="004B5984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317F0D" w:rsidRPr="004B5984" w:rsidRDefault="00317F0D" w:rsidP="00A54F66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984">
        <w:rPr>
          <w:rFonts w:ascii="Times New Roman" w:hAnsi="Times New Roman" w:cs="Times New Roman"/>
          <w:sz w:val="28"/>
          <w:szCs w:val="28"/>
        </w:rPr>
        <w:t>Программа «Приобщение детей к истокам русской народной культуры», автор О.Л. Князева</w:t>
      </w:r>
      <w:proofErr w:type="gramStart"/>
      <w:r w:rsidRPr="004B5984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317F0D" w:rsidRPr="004B5984" w:rsidRDefault="00317F0D" w:rsidP="00A54F66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984">
        <w:rPr>
          <w:rFonts w:ascii="Times New Roman" w:hAnsi="Times New Roman" w:cs="Times New Roman"/>
          <w:sz w:val="28"/>
          <w:szCs w:val="28"/>
        </w:rPr>
        <w:t xml:space="preserve">Программа «Организация опытно-экспериментальной деятельности детей 2-7 лет» Мартынова, И.М. Сучкова; </w:t>
      </w:r>
    </w:p>
    <w:p w:rsidR="00317F0D" w:rsidRPr="004B5984" w:rsidRDefault="00317F0D" w:rsidP="00A54F66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984">
        <w:rPr>
          <w:rFonts w:ascii="Times New Roman" w:hAnsi="Times New Roman" w:cs="Times New Roman"/>
          <w:sz w:val="28"/>
          <w:szCs w:val="28"/>
        </w:rPr>
        <w:t xml:space="preserve">Программа «Ознакомление с природой в детском саду», </w:t>
      </w:r>
      <w:proofErr w:type="spellStart"/>
      <w:r w:rsidRPr="004B5984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4B5984">
        <w:rPr>
          <w:rFonts w:ascii="Times New Roman" w:hAnsi="Times New Roman" w:cs="Times New Roman"/>
          <w:sz w:val="28"/>
          <w:szCs w:val="28"/>
        </w:rPr>
        <w:t xml:space="preserve"> О.А. Программа  «Ознакомление с предметным и социальным окружением», </w:t>
      </w:r>
      <w:proofErr w:type="spellStart"/>
      <w:r w:rsidRPr="004B598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4B5984">
        <w:rPr>
          <w:rFonts w:ascii="Times New Roman" w:hAnsi="Times New Roman" w:cs="Times New Roman"/>
          <w:sz w:val="28"/>
          <w:szCs w:val="28"/>
        </w:rPr>
        <w:t xml:space="preserve"> О.В</w:t>
      </w:r>
      <w:r w:rsidR="00C846E0" w:rsidRPr="004B5984">
        <w:rPr>
          <w:rFonts w:ascii="Times New Roman" w:hAnsi="Times New Roman" w:cs="Times New Roman"/>
          <w:sz w:val="28"/>
          <w:szCs w:val="28"/>
        </w:rPr>
        <w:t>.</w:t>
      </w:r>
      <w:r w:rsidRPr="004B598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17F0D" w:rsidRPr="004B5984" w:rsidRDefault="00317F0D" w:rsidP="00A54F66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984">
        <w:rPr>
          <w:rFonts w:ascii="Times New Roman" w:hAnsi="Times New Roman" w:cs="Times New Roman"/>
          <w:sz w:val="28"/>
          <w:szCs w:val="28"/>
        </w:rPr>
        <w:t xml:space="preserve">Программа «Развитие речи в детском саду», </w:t>
      </w:r>
      <w:proofErr w:type="spellStart"/>
      <w:r w:rsidRPr="004B598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B5984">
        <w:rPr>
          <w:rFonts w:ascii="Times New Roman" w:hAnsi="Times New Roman" w:cs="Times New Roman"/>
          <w:sz w:val="28"/>
          <w:szCs w:val="28"/>
        </w:rPr>
        <w:t xml:space="preserve"> В.В.; Программа «Формирование элементарных математических представлений», </w:t>
      </w:r>
      <w:proofErr w:type="spellStart"/>
      <w:r w:rsidRPr="004B5984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4B5984">
        <w:rPr>
          <w:rFonts w:ascii="Times New Roman" w:hAnsi="Times New Roman" w:cs="Times New Roman"/>
          <w:sz w:val="28"/>
          <w:szCs w:val="28"/>
        </w:rPr>
        <w:t xml:space="preserve"> И.А, </w:t>
      </w:r>
      <w:proofErr w:type="spellStart"/>
      <w:r w:rsidRPr="004B5984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B5984">
        <w:rPr>
          <w:rFonts w:ascii="Times New Roman" w:hAnsi="Times New Roman" w:cs="Times New Roman"/>
          <w:sz w:val="28"/>
          <w:szCs w:val="28"/>
        </w:rPr>
        <w:t xml:space="preserve"> В.А; Программа «Изобразительная деятельность</w:t>
      </w:r>
      <w:r w:rsidR="00E368F7">
        <w:rPr>
          <w:rFonts w:ascii="Times New Roman" w:hAnsi="Times New Roman" w:cs="Times New Roman"/>
          <w:sz w:val="28"/>
          <w:szCs w:val="28"/>
        </w:rPr>
        <w:t xml:space="preserve"> в детском саду», Комарова Т.С.</w:t>
      </w:r>
      <w:r w:rsidRPr="004B59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F0D" w:rsidRPr="004B5984" w:rsidRDefault="00317F0D" w:rsidP="00A54F66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984">
        <w:rPr>
          <w:rFonts w:ascii="Times New Roman" w:hAnsi="Times New Roman" w:cs="Times New Roman"/>
          <w:sz w:val="28"/>
          <w:szCs w:val="28"/>
        </w:rPr>
        <w:t xml:space="preserve">Программа «Музыкальное воспитание в детском саду» </w:t>
      </w:r>
      <w:proofErr w:type="spellStart"/>
      <w:r w:rsidRPr="004B5984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4B5984">
        <w:rPr>
          <w:rFonts w:ascii="Times New Roman" w:hAnsi="Times New Roman" w:cs="Times New Roman"/>
          <w:sz w:val="28"/>
          <w:szCs w:val="28"/>
        </w:rPr>
        <w:t xml:space="preserve"> М.Б.;</w:t>
      </w:r>
    </w:p>
    <w:p w:rsidR="00317F0D" w:rsidRPr="00F4682A" w:rsidRDefault="00317F0D" w:rsidP="00A54F66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 xml:space="preserve">Программа «Физическая культура в детском саду», </w:t>
      </w:r>
      <w:proofErr w:type="spellStart"/>
      <w:r w:rsidRPr="00F4682A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4682A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D750B9" w:rsidRDefault="00D750B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 xml:space="preserve">Осуществляется работа с одаренными детьми, которые имеют ярко выраженные способности.  Педагоги поддерживают и развивают способности детей.  Одной из задач дошкольного учреждения в работе с одаренными детьми </w:t>
      </w:r>
      <w:r w:rsidRPr="00F4682A">
        <w:rPr>
          <w:rFonts w:ascii="Times New Roman" w:hAnsi="Times New Roman" w:cs="Times New Roman"/>
          <w:sz w:val="28"/>
          <w:szCs w:val="28"/>
        </w:rPr>
        <w:lastRenderedPageBreak/>
        <w:t>– создание условий, помогающих ребятам достичь высоких результатов в той деятельности, которая им интересна. Для наиболее эффективного решения задачи   разработано положение о психолого-педагогическом сопровождении одарённых детей, разработана модель выявления, поддержки и развития одаренных детей, создан банк данных творческих дошколят.</w:t>
      </w:r>
    </w:p>
    <w:p w:rsidR="00E368F7" w:rsidRPr="00F4682A" w:rsidRDefault="00E368F7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613" w:rsidRPr="00F4682A" w:rsidRDefault="008C55AE" w:rsidP="00E368F7">
      <w:pPr>
        <w:pStyle w:val="2"/>
        <w:numPr>
          <w:ilvl w:val="1"/>
          <w:numId w:val="18"/>
        </w:numPr>
        <w:spacing w:line="240" w:lineRule="auto"/>
        <w:jc w:val="center"/>
        <w:rPr>
          <w:lang w:val="ru-RU"/>
        </w:rPr>
      </w:pPr>
      <w:bookmarkStart w:id="2" w:name="_Toc13390075"/>
      <w:r w:rsidRPr="00F4682A">
        <w:rPr>
          <w:lang w:val="ru-RU"/>
        </w:rPr>
        <w:t>Усвоение программного материала</w:t>
      </w:r>
      <w:r w:rsidR="006F3613" w:rsidRPr="00F4682A">
        <w:rPr>
          <w:lang w:val="ru-RU"/>
        </w:rPr>
        <w:t>.</w:t>
      </w:r>
      <w:bookmarkEnd w:id="2"/>
    </w:p>
    <w:p w:rsidR="00B80218" w:rsidRPr="00E368F7" w:rsidRDefault="008C55AE" w:rsidP="00E368F7">
      <w:pPr>
        <w:pStyle w:val="2"/>
        <w:spacing w:line="240" w:lineRule="auto"/>
        <w:ind w:firstLine="709"/>
        <w:jc w:val="center"/>
        <w:rPr>
          <w:lang w:val="ru-RU"/>
        </w:rPr>
      </w:pPr>
      <w:bookmarkStart w:id="3" w:name="_Toc13390076"/>
      <w:r w:rsidRPr="00E368F7">
        <w:rPr>
          <w:lang w:val="ru-RU"/>
        </w:rPr>
        <w:t>Результаты качества усвоения программного материала восп</w:t>
      </w:r>
      <w:r w:rsidR="00A5697B" w:rsidRPr="00E368F7">
        <w:rPr>
          <w:lang w:val="ru-RU"/>
        </w:rPr>
        <w:t>итанниками МКДОУ «Рыбка» за 201</w:t>
      </w:r>
      <w:r w:rsidR="00BD3D46" w:rsidRPr="00E368F7">
        <w:rPr>
          <w:lang w:val="ru-RU"/>
        </w:rPr>
        <w:t>8</w:t>
      </w:r>
      <w:r w:rsidR="00A5697B" w:rsidRPr="00E368F7">
        <w:rPr>
          <w:lang w:val="ru-RU"/>
        </w:rPr>
        <w:t>-201</w:t>
      </w:r>
      <w:r w:rsidR="00BD3D46" w:rsidRPr="00E368F7">
        <w:rPr>
          <w:lang w:val="ru-RU"/>
        </w:rPr>
        <w:t>9</w:t>
      </w:r>
      <w:r w:rsidR="004B59C0" w:rsidRPr="00E368F7">
        <w:rPr>
          <w:lang w:val="ru-RU"/>
        </w:rPr>
        <w:t xml:space="preserve"> </w:t>
      </w:r>
      <w:r w:rsidRPr="00E368F7">
        <w:rPr>
          <w:lang w:val="ru-RU"/>
        </w:rPr>
        <w:t>учебный год</w:t>
      </w:r>
      <w:bookmarkEnd w:id="3"/>
    </w:p>
    <w:p w:rsidR="00BD3D46" w:rsidRDefault="00BD3D46" w:rsidP="00F4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>Ежегодно в начале и конце учебного года в возрастных группах от 2-5 лет проводится мониторинг готовности и усвоения программного материала по образовательным областям. Для каждой возрастной группы разработаны материалы для определения развития детей в каждой образовательной области. В основном мониторинг проходит в форме наблюдения в течение дня во время реализации режимных моментов.</w:t>
      </w:r>
    </w:p>
    <w:p w:rsidR="00E821D9" w:rsidRPr="00F4682A" w:rsidRDefault="00E821D9" w:rsidP="00F4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2A" w:rsidRDefault="00F4682A" w:rsidP="00E36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b/>
          <w:sz w:val="28"/>
          <w:szCs w:val="28"/>
        </w:rPr>
        <w:t>Результаты мониторинга на начало и конец учебного года</w:t>
      </w:r>
    </w:p>
    <w:p w:rsidR="00BD3D46" w:rsidRDefault="00BD3D46" w:rsidP="00F468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21D9">
        <w:rPr>
          <w:rFonts w:ascii="Times New Roman" w:hAnsi="Times New Roman" w:cs="Times New Roman"/>
          <w:sz w:val="20"/>
          <w:szCs w:val="20"/>
        </w:rPr>
        <w:t>Таблица</w:t>
      </w:r>
      <w:r w:rsidR="00E821D9" w:rsidRPr="00E821D9">
        <w:rPr>
          <w:rFonts w:ascii="Times New Roman" w:hAnsi="Times New Roman" w:cs="Times New Roman"/>
          <w:sz w:val="20"/>
          <w:szCs w:val="20"/>
        </w:rPr>
        <w:t xml:space="preserve"> </w:t>
      </w:r>
      <w:r w:rsidR="00F4682A" w:rsidRPr="00E821D9">
        <w:rPr>
          <w:rFonts w:ascii="Times New Roman" w:hAnsi="Times New Roman" w:cs="Times New Roman"/>
          <w:sz w:val="20"/>
          <w:szCs w:val="20"/>
        </w:rPr>
        <w:t>1</w:t>
      </w:r>
      <w:r w:rsidRPr="00E821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21D9" w:rsidRPr="00E821D9" w:rsidRDefault="00E821D9" w:rsidP="00F468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5"/>
        <w:gridCol w:w="545"/>
        <w:gridCol w:w="645"/>
        <w:gridCol w:w="646"/>
        <w:gridCol w:w="646"/>
        <w:gridCol w:w="646"/>
        <w:gridCol w:w="604"/>
        <w:gridCol w:w="730"/>
        <w:gridCol w:w="730"/>
        <w:gridCol w:w="802"/>
        <w:gridCol w:w="802"/>
        <w:gridCol w:w="829"/>
        <w:gridCol w:w="939"/>
      </w:tblGrid>
      <w:tr w:rsidR="00BD3D46" w:rsidRPr="00056092" w:rsidTr="00E368F7">
        <w:tc>
          <w:tcPr>
            <w:tcW w:w="1325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 xml:space="preserve">Речевое </w:t>
            </w:r>
          </w:p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развитие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 xml:space="preserve">Физическое </w:t>
            </w:r>
          </w:p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развитие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 xml:space="preserve">Художественно - </w:t>
            </w:r>
          </w:p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 xml:space="preserve">эстетическое </w:t>
            </w:r>
          </w:p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развитие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Познавательное</w:t>
            </w:r>
          </w:p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развитие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 xml:space="preserve">Социально - </w:t>
            </w:r>
          </w:p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коммуникативное развитие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Начало года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Конец года</w:t>
            </w:r>
          </w:p>
        </w:tc>
      </w:tr>
      <w:tr w:rsidR="00BD3D46" w:rsidRPr="00056092" w:rsidTr="00E368F7">
        <w:tc>
          <w:tcPr>
            <w:tcW w:w="1325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056092">
              <w:rPr>
                <w:rFonts w:ascii="Times New Roman" w:hAnsi="Times New Roman" w:cs="Times New Roman"/>
                <w:i/>
                <w:sz w:val="18"/>
              </w:rPr>
              <w:t>достаточный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43" w:hanging="58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6/11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22/39</w:t>
            </w:r>
          </w:p>
        </w:tc>
        <w:tc>
          <w:tcPr>
            <w:tcW w:w="646" w:type="dxa"/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5/9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8/14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33/59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4/7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19/34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7/12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20/36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5/9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19/34</w:t>
            </w:r>
          </w:p>
        </w:tc>
      </w:tr>
      <w:tr w:rsidR="00BD3D46" w:rsidRPr="00056092" w:rsidTr="00E368F7">
        <w:tc>
          <w:tcPr>
            <w:tcW w:w="1325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056092">
              <w:rPr>
                <w:rFonts w:ascii="Times New Roman" w:hAnsi="Times New Roman" w:cs="Times New Roman"/>
                <w:i/>
                <w:sz w:val="18"/>
              </w:rPr>
              <w:t>допустимый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43" w:hanging="58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32/57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28/50</w:t>
            </w:r>
          </w:p>
        </w:tc>
        <w:tc>
          <w:tcPr>
            <w:tcW w:w="646" w:type="dxa"/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11/20</w:t>
            </w:r>
          </w:p>
        </w:tc>
        <w:tc>
          <w:tcPr>
            <w:tcW w:w="646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34/61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36/64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21/37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35/62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33/59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36/64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26/46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30/53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29/52</w:t>
            </w:r>
          </w:p>
        </w:tc>
      </w:tr>
      <w:tr w:rsidR="00BD3D46" w:rsidRPr="00056092" w:rsidTr="00E368F7">
        <w:tc>
          <w:tcPr>
            <w:tcW w:w="1325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056092">
              <w:rPr>
                <w:rFonts w:ascii="Times New Roman" w:hAnsi="Times New Roman" w:cs="Times New Roman"/>
                <w:i/>
                <w:sz w:val="18"/>
              </w:rPr>
              <w:t>критический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43" w:hanging="58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17/30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5/9</w:t>
            </w:r>
          </w:p>
        </w:tc>
        <w:tc>
          <w:tcPr>
            <w:tcW w:w="646" w:type="dxa"/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44/78</w:t>
            </w:r>
          </w:p>
        </w:tc>
        <w:tc>
          <w:tcPr>
            <w:tcW w:w="646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16/28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11/20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16/29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3/5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12/22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9/16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20/36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7/12</w:t>
            </w:r>
          </w:p>
        </w:tc>
      </w:tr>
      <w:tr w:rsidR="00BD3D46" w:rsidRPr="00056092" w:rsidTr="00E368F7">
        <w:tc>
          <w:tcPr>
            <w:tcW w:w="1325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i/>
                <w:sz w:val="18"/>
              </w:rPr>
            </w:pPr>
            <w:r w:rsidRPr="00056092">
              <w:rPr>
                <w:rFonts w:ascii="Times New Roman" w:hAnsi="Times New Roman" w:cs="Times New Roman"/>
                <w:i/>
                <w:sz w:val="18"/>
              </w:rPr>
              <w:t>нет результата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43" w:hanging="58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646" w:type="dxa"/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646" w:type="dxa"/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604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6092">
              <w:rPr>
                <w:rFonts w:ascii="Times New Roman" w:hAnsi="Times New Roman" w:cs="Times New Roman"/>
                <w:sz w:val="18"/>
              </w:rPr>
              <w:t>1/2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BFBFBF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1/2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auto"/>
          </w:tcPr>
          <w:p w:rsidR="00BD3D46" w:rsidRPr="00056092" w:rsidRDefault="00BD3D46" w:rsidP="00BD3D46">
            <w:pPr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056092">
              <w:rPr>
                <w:rFonts w:ascii="Times New Roman" w:hAnsi="Times New Roman" w:cs="Times New Roman"/>
                <w:b/>
                <w:sz w:val="18"/>
              </w:rPr>
              <w:t>1/2</w:t>
            </w:r>
          </w:p>
        </w:tc>
      </w:tr>
    </w:tbl>
    <w:p w:rsidR="00BD3D46" w:rsidRDefault="00BD3D46" w:rsidP="00193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46" w:rsidRDefault="00BD3D46" w:rsidP="00F4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формуле сложения достаточного и допустимого уровней можно определить </w:t>
      </w:r>
      <w:r w:rsidRPr="00BD3D46">
        <w:rPr>
          <w:rFonts w:ascii="Times New Roman" w:hAnsi="Times New Roman" w:cs="Times New Roman"/>
          <w:sz w:val="28"/>
          <w:szCs w:val="28"/>
          <w:u w:val="single"/>
        </w:rPr>
        <w:t>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результат усвоения программного обучения воспитанниками: на начало года 35 детей – 62%; на конец года 48 детей – 86%. </w:t>
      </w:r>
    </w:p>
    <w:p w:rsidR="00BD3D46" w:rsidRDefault="008A0CDC" w:rsidP="00F4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BD3D46">
        <w:rPr>
          <w:rFonts w:ascii="Times New Roman" w:hAnsi="Times New Roman" w:cs="Times New Roman"/>
          <w:sz w:val="28"/>
          <w:szCs w:val="28"/>
        </w:rPr>
        <w:t>ывод.</w:t>
      </w:r>
      <w:r w:rsidRPr="004E69B1">
        <w:rPr>
          <w:rFonts w:ascii="Times New Roman" w:hAnsi="Times New Roman" w:cs="Times New Roman"/>
          <w:sz w:val="28"/>
          <w:szCs w:val="28"/>
        </w:rPr>
        <w:t xml:space="preserve">  </w:t>
      </w:r>
      <w:r w:rsidR="00BD3D46">
        <w:rPr>
          <w:rFonts w:ascii="Times New Roman" w:hAnsi="Times New Roman" w:cs="Times New Roman"/>
          <w:sz w:val="28"/>
          <w:szCs w:val="28"/>
        </w:rPr>
        <w:t xml:space="preserve">В 2018-2019 учебном году результат итоговой диагностики </w:t>
      </w:r>
      <w:r w:rsidR="00BD3D46" w:rsidRPr="004E69B1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="00BD3D46">
        <w:rPr>
          <w:rFonts w:ascii="Times New Roman" w:hAnsi="Times New Roman" w:cs="Times New Roman"/>
          <w:sz w:val="28"/>
          <w:szCs w:val="28"/>
        </w:rPr>
        <w:t xml:space="preserve">программного обучения </w:t>
      </w:r>
      <w:r w:rsidR="00BD3D46" w:rsidRPr="004E69B1">
        <w:rPr>
          <w:rFonts w:ascii="Times New Roman" w:hAnsi="Times New Roman" w:cs="Times New Roman"/>
          <w:sz w:val="28"/>
          <w:szCs w:val="28"/>
        </w:rPr>
        <w:t xml:space="preserve">воспитанниками всех возрастных групп </w:t>
      </w:r>
      <w:r w:rsidR="00BD3D46">
        <w:rPr>
          <w:rFonts w:ascii="Times New Roman" w:hAnsi="Times New Roman" w:cs="Times New Roman"/>
          <w:sz w:val="28"/>
          <w:szCs w:val="28"/>
        </w:rPr>
        <w:t>- 86</w:t>
      </w:r>
      <w:r w:rsidR="00BD3D46" w:rsidRPr="004E69B1">
        <w:rPr>
          <w:rFonts w:ascii="Times New Roman" w:hAnsi="Times New Roman" w:cs="Times New Roman"/>
          <w:sz w:val="28"/>
          <w:szCs w:val="28"/>
        </w:rPr>
        <w:t xml:space="preserve"> %</w:t>
      </w:r>
      <w:r w:rsidR="00BD3D46">
        <w:rPr>
          <w:rFonts w:ascii="Times New Roman" w:hAnsi="Times New Roman" w:cs="Times New Roman"/>
          <w:sz w:val="28"/>
          <w:szCs w:val="28"/>
        </w:rPr>
        <w:t xml:space="preserve"> </w:t>
      </w:r>
      <w:r w:rsidR="00BD3D46" w:rsidRPr="00BD3D46">
        <w:rPr>
          <w:rFonts w:ascii="Times New Roman" w:hAnsi="Times New Roman" w:cs="Times New Roman"/>
          <w:b/>
          <w:sz w:val="28"/>
          <w:szCs w:val="28"/>
        </w:rPr>
        <w:t>оптимально высокий</w:t>
      </w:r>
      <w:r w:rsidR="00BD3D46">
        <w:rPr>
          <w:rFonts w:ascii="Times New Roman" w:hAnsi="Times New Roman" w:cs="Times New Roman"/>
          <w:sz w:val="28"/>
          <w:szCs w:val="28"/>
        </w:rPr>
        <w:t>, что на 10% ниже</w:t>
      </w:r>
      <w:r w:rsidR="00A47E36">
        <w:rPr>
          <w:rFonts w:ascii="Times New Roman" w:hAnsi="Times New Roman" w:cs="Times New Roman"/>
          <w:sz w:val="28"/>
          <w:szCs w:val="28"/>
        </w:rPr>
        <w:t>,</w:t>
      </w:r>
      <w:r w:rsidR="00BD3D46">
        <w:rPr>
          <w:rFonts w:ascii="Times New Roman" w:hAnsi="Times New Roman" w:cs="Times New Roman"/>
          <w:sz w:val="28"/>
          <w:szCs w:val="28"/>
        </w:rPr>
        <w:t xml:space="preserve"> чем в 2017-2018 учебном году. Данные отклонения получились в связи с изменением формулы подсчета результатов мониторинга и выведением цифры, показывающей критический уровень.</w:t>
      </w:r>
    </w:p>
    <w:p w:rsidR="008D56E1" w:rsidRPr="004E69B1" w:rsidRDefault="008D56E1" w:rsidP="00F4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D46" w:rsidRPr="00D750B9" w:rsidRDefault="00F4682A" w:rsidP="008D5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9582A">
        <w:rPr>
          <w:rFonts w:ascii="Times New Roman" w:hAnsi="Times New Roman" w:cs="Times New Roman"/>
          <w:b/>
          <w:sz w:val="28"/>
          <w:szCs w:val="28"/>
        </w:rPr>
        <w:t>3</w:t>
      </w:r>
      <w:r w:rsidR="00D750B9" w:rsidRPr="00D750B9">
        <w:rPr>
          <w:rFonts w:ascii="Times New Roman" w:hAnsi="Times New Roman" w:cs="Times New Roman"/>
          <w:b/>
          <w:sz w:val="28"/>
          <w:szCs w:val="28"/>
        </w:rPr>
        <w:t>. Экспериментальная (инновационная) деятельность ДОУ</w:t>
      </w:r>
    </w:p>
    <w:p w:rsidR="00D750B9" w:rsidRPr="0028461C" w:rsidRDefault="00D750B9" w:rsidP="00F46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образовательное учреждение </w:t>
      </w:r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быстро реагировать на изменения в системе дошкольного образования, находить пути и способы эффективного развития учреждения.</w:t>
      </w:r>
    </w:p>
    <w:p w:rsidR="004015D4" w:rsidRPr="004015D4" w:rsidRDefault="00D750B9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введением ФГОС </w:t>
      </w:r>
      <w:proofErr w:type="gramStart"/>
      <w:r w:rsidR="00E8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E8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</w:t>
      </w:r>
      <w:proofErr w:type="gramEnd"/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переосмысление педагогами содержания и форм работы с детьми. Единственно возможный путь — инновационная деятельность детского сада в целом и каждого педагога в частности.</w:t>
      </w:r>
    </w:p>
    <w:p w:rsidR="00D750B9" w:rsidRPr="0028461C" w:rsidRDefault="00D750B9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4015D4" w:rsidRPr="00401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деятельности в ДОУ</w:t>
      </w:r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создать личностно-ориентированную образовательную среду в ДОУ, позволяющую формировать условия для полноценного физического, духовного </w:t>
      </w:r>
      <w:proofErr w:type="spellStart"/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психоэмоционального</w:t>
      </w:r>
      <w:proofErr w:type="spellEnd"/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здоровья, межличностного, группового развивающего взаимодействия детей, родителей, педагогов и специалистов.</w:t>
      </w:r>
    </w:p>
    <w:p w:rsidR="00D750B9" w:rsidRPr="004015D4" w:rsidRDefault="00D750B9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воспитывать социально–личностные качества дошкольников, умеющих мыслить неординарно и творчески; развивать инициативность, любознательность, способность к творческому самовыражению, стимулировать коммуникативную, познавательную, игровую и другую активность детей в различных видах деятельности; научить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</w:t>
      </w:r>
      <w:proofErr w:type="spellStart"/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креативного</w:t>
      </w:r>
      <w:proofErr w:type="spellEnd"/>
      <w:r w:rsidRPr="0028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воображения.</w:t>
      </w:r>
    </w:p>
    <w:p w:rsidR="004015D4" w:rsidRDefault="004015D4" w:rsidP="00555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учебном году на базе МКДОУ детский сад «Рыбка» реализуются два </w:t>
      </w:r>
      <w:r w:rsidR="0013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проекта: проект «Острова успеха» и </w:t>
      </w:r>
      <w:r w:rsidR="0055533B"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управленческий портфель </w:t>
      </w:r>
      <w:r w:rsidR="0055533B" w:rsidRPr="00270A51">
        <w:rPr>
          <w:rFonts w:ascii="Times New Roman" w:eastAsia="Calibri" w:hAnsi="Times New Roman" w:cs="Times New Roman"/>
          <w:sz w:val="28"/>
          <w:szCs w:val="28"/>
        </w:rPr>
        <w:t xml:space="preserve">«Инновация - </w:t>
      </w:r>
      <w:proofErr w:type="spellStart"/>
      <w:r w:rsidR="0055533B" w:rsidRPr="00270A51">
        <w:rPr>
          <w:rFonts w:ascii="Times New Roman" w:eastAsia="Calibri" w:hAnsi="Times New Roman" w:cs="Times New Roman"/>
          <w:sz w:val="28"/>
          <w:szCs w:val="28"/>
        </w:rPr>
        <w:t>суперуспех</w:t>
      </w:r>
      <w:proofErr w:type="spellEnd"/>
      <w:r w:rsidR="0055533B" w:rsidRPr="00270A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70A51" w:rsidRPr="00270A51" w:rsidRDefault="0013372E" w:rsidP="00555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="00270A51"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управленческий портфель </w:t>
      </w:r>
      <w:r w:rsidR="00270A51" w:rsidRPr="00270A51">
        <w:rPr>
          <w:rFonts w:ascii="Times New Roman" w:hAnsi="Times New Roman" w:cs="Times New Roman"/>
          <w:bCs/>
          <w:sz w:val="28"/>
          <w:szCs w:val="28"/>
        </w:rPr>
        <w:t xml:space="preserve">«Формирование </w:t>
      </w:r>
      <w:proofErr w:type="spellStart"/>
      <w:r w:rsidR="00270A51" w:rsidRPr="00270A51">
        <w:rPr>
          <w:rFonts w:ascii="Times New Roman" w:hAnsi="Times New Roman" w:cs="Times New Roman"/>
          <w:bCs/>
          <w:sz w:val="28"/>
          <w:szCs w:val="28"/>
        </w:rPr>
        <w:t>креативного</w:t>
      </w:r>
      <w:proofErr w:type="spellEnd"/>
      <w:r w:rsidR="00270A51" w:rsidRPr="00270A51">
        <w:rPr>
          <w:rFonts w:ascii="Times New Roman" w:hAnsi="Times New Roman" w:cs="Times New Roman"/>
          <w:bCs/>
          <w:sz w:val="28"/>
          <w:szCs w:val="28"/>
        </w:rPr>
        <w:t xml:space="preserve"> мышления детей для их личностной успешности и экономического развития региона и страны» </w:t>
      </w:r>
      <w:r w:rsidR="00270A51" w:rsidRPr="00270A51">
        <w:rPr>
          <w:rFonts w:ascii="Times New Roman" w:hAnsi="Times New Roman" w:cs="Times New Roman"/>
          <w:sz w:val="28"/>
          <w:szCs w:val="28"/>
        </w:rPr>
        <w:t xml:space="preserve"> </w:t>
      </w:r>
      <w:r w:rsidR="00270A51" w:rsidRPr="00270A51">
        <w:rPr>
          <w:rFonts w:ascii="Times New Roman" w:eastAsia="Calibri" w:hAnsi="Times New Roman" w:cs="Times New Roman"/>
          <w:sz w:val="28"/>
          <w:szCs w:val="28"/>
        </w:rPr>
        <w:t xml:space="preserve">«Инновация - </w:t>
      </w:r>
      <w:proofErr w:type="spellStart"/>
      <w:r w:rsidR="00270A51" w:rsidRPr="00270A51">
        <w:rPr>
          <w:rFonts w:ascii="Times New Roman" w:eastAsia="Calibri" w:hAnsi="Times New Roman" w:cs="Times New Roman"/>
          <w:sz w:val="28"/>
          <w:szCs w:val="28"/>
        </w:rPr>
        <w:t>суперуспех</w:t>
      </w:r>
      <w:proofErr w:type="spellEnd"/>
      <w:r w:rsidR="00270A51" w:rsidRPr="00270A51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70A51" w:rsidRDefault="0055533B" w:rsidP="00555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</w:t>
      </w:r>
      <w:r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МКДОУ детский сад «Рыбка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3372E"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«Я НОВАТОР+»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="0013372E"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A51" w:rsidRPr="0027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астью управленческого портфеля </w:t>
      </w:r>
      <w:r w:rsidRPr="00270A51">
        <w:rPr>
          <w:rFonts w:ascii="Times New Roman" w:eastAsia="Calibri" w:hAnsi="Times New Roman" w:cs="Times New Roman"/>
          <w:sz w:val="28"/>
          <w:szCs w:val="28"/>
        </w:rPr>
        <w:t xml:space="preserve">«Инновация - </w:t>
      </w:r>
      <w:proofErr w:type="spellStart"/>
      <w:r w:rsidRPr="00270A51">
        <w:rPr>
          <w:rFonts w:ascii="Times New Roman" w:eastAsia="Calibri" w:hAnsi="Times New Roman" w:cs="Times New Roman"/>
          <w:sz w:val="28"/>
          <w:szCs w:val="28"/>
        </w:rPr>
        <w:t>суперуспех</w:t>
      </w:r>
      <w:proofErr w:type="spellEnd"/>
      <w:r w:rsidRPr="00270A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72E" w:rsidRPr="00F05360" w:rsidRDefault="00270A51" w:rsidP="00B43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пр</w:t>
      </w:r>
      <w:r w:rsidR="00A521EF"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екта:</w:t>
      </w:r>
      <w:r w:rsidR="00B43741"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«</w:t>
      </w:r>
      <w:proofErr w:type="spellStart"/>
      <w:r w:rsidR="00B43741"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НеоМетодик</w:t>
      </w:r>
      <w:proofErr w:type="spellEnd"/>
      <w:r w:rsidR="00B43741"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все режимные моменты ДОУ для развития инновационного мышления детей старшего дошкольного возраста (5-7 лет)</w:t>
      </w:r>
    </w:p>
    <w:p w:rsidR="00B43741" w:rsidRPr="00F05360" w:rsidRDefault="00B43741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Формирование инновационного мышления у детей с разными личностными особенностями посредством внедрения «</w:t>
      </w:r>
      <w:proofErr w:type="spellStart"/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НеоМетодик</w:t>
      </w:r>
      <w:proofErr w:type="spellEnd"/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образовательный процесс ДОУ</w:t>
      </w:r>
    </w:p>
    <w:p w:rsidR="001B1373" w:rsidRPr="00F05360" w:rsidRDefault="00B43741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проекта: Дети, обладающие современными компетенциями, проявляющимися в </w:t>
      </w:r>
      <w:proofErr w:type="spellStart"/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гибкости мышления, быстроте ориентации в проблемной ситуации</w:t>
      </w:r>
      <w:r w:rsidR="00F05360" w:rsidRPr="00F0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способности самостоятельно принимать решения.</w:t>
      </w:r>
    </w:p>
    <w:p w:rsidR="00F74FC0" w:rsidRPr="001B1373" w:rsidRDefault="00F74FC0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точки реализации проекта</w:t>
      </w:r>
      <w:r w:rsidR="00FA1682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2018/2019 учебном году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FC0" w:rsidRPr="001B1373" w:rsidRDefault="00F74FC0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</w:t>
      </w:r>
      <w:proofErr w:type="spellStart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педагогических работников, 15 чел., сентябрь 2018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F74FC0" w:rsidRPr="001B1373" w:rsidRDefault="00F74FC0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раздела «Я НОВАТОР+» на сайте МКДОУ детский сад «Рыбка», октябрь 2018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FA1682" w:rsidRPr="001B1373" w:rsidRDefault="00FA1682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1B1373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змещение </w:t>
      </w:r>
      <w:r w:rsidR="001B1373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ДОУ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для родителей на </w:t>
      </w:r>
      <w:r w:rsidR="001B1373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="001B1373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="001B1373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октябрь – декабрь 2018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73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6D6301" w:rsidRPr="001B1373" w:rsidRDefault="00F74FC0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1682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корпоративное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молодых и не имеющих педагогический стаж в ДОУ специалистов, 11 чел. сентябрь - декабрь 2018 г.;</w:t>
      </w:r>
    </w:p>
    <w:p w:rsidR="00F74FC0" w:rsidRPr="001B1373" w:rsidRDefault="00F74FC0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</w:t>
      </w:r>
      <w:proofErr w:type="spellStart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родителей (законных представителе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желанию, 24 родителя, октябрь-декабрь 2018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74FC0" w:rsidRPr="001B1373" w:rsidRDefault="00F74FC0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апробация авторских </w:t>
      </w:r>
      <w:proofErr w:type="spellStart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неометодик</w:t>
      </w:r>
      <w:proofErr w:type="spellEnd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развитию </w:t>
      </w:r>
      <w:proofErr w:type="spellStart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A1682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ышления, январь-декабрь 2019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82"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FA1682" w:rsidRPr="001B1373" w:rsidRDefault="00FA1682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корпоративное обучение педагогов инновационному мышлению «Альбом заданий», 15 чел., октябрь 2018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май 2019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B1373" w:rsidRDefault="001B1373" w:rsidP="00270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</w:t>
      </w:r>
      <w:proofErr w:type="spellStart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детей 5 лет, 2 чел., февраль 2019</w:t>
      </w:r>
      <w:r w:rsidR="002B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05360" w:rsidRDefault="00F05360" w:rsidP="00100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 данный проект был представлен на районной педагогической конференции, 27 августа 2018 г.</w:t>
      </w:r>
    </w:p>
    <w:p w:rsidR="006D6301" w:rsidRPr="000429F8" w:rsidRDefault="006D6301" w:rsidP="00555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Муниципального проекта «Острова Успеха», направленного на развитие дивергентного мышления </w:t>
      </w:r>
      <w:r w:rsidR="00271484"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271484" w:rsidRPr="000429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1484" w:rsidRPr="000429F8">
        <w:rPr>
          <w:rFonts w:ascii="Times New Roman" w:hAnsi="Times New Roman" w:cs="Times New Roman"/>
          <w:sz w:val="28"/>
          <w:szCs w:val="28"/>
        </w:rPr>
        <w:t xml:space="preserve">классификации профессий Климова Е.А. создан проект </w:t>
      </w:r>
      <w:r w:rsidRPr="000429F8">
        <w:rPr>
          <w:rFonts w:ascii="Times New Roman" w:hAnsi="Times New Roman" w:cs="Times New Roman"/>
          <w:sz w:val="28"/>
          <w:szCs w:val="28"/>
        </w:rPr>
        <w:t>«Страна маленького Гения» порталы погружений в отрасль</w:t>
      </w:r>
      <w:r w:rsidR="00271484" w:rsidRPr="00042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301" w:rsidRPr="006C7D78" w:rsidRDefault="006D6301" w:rsidP="005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организация передвижного города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создание ситуаций (преимущественно проблемных), решая которые дети дошкольного возраста научатся предвидеть результат и к нему стремиться. </w:t>
      </w:r>
    </w:p>
    <w:p w:rsidR="006D6301" w:rsidRDefault="006D6301" w:rsidP="005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реализации: </w:t>
      </w:r>
    </w:p>
    <w:p w:rsidR="006D6301" w:rsidRDefault="006D6301" w:rsidP="00F22B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прогулочной веранде города профессий путем организации сменной платформы в соответствии с отраслями различных видов профессий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ентябрь 2019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F4682A" w:rsidRDefault="006D6301" w:rsidP="00F22B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6E95">
        <w:rPr>
          <w:rFonts w:ascii="Times New Roman" w:hAnsi="Times New Roman" w:cs="Times New Roman"/>
          <w:sz w:val="28"/>
          <w:szCs w:val="28"/>
        </w:rPr>
        <w:t xml:space="preserve">азработка программы, плана и конспектов занятий в соответствии классификации </w:t>
      </w:r>
      <w:r w:rsidR="00271484" w:rsidRPr="00936E95">
        <w:rPr>
          <w:rFonts w:ascii="Times New Roman" w:hAnsi="Times New Roman" w:cs="Times New Roman"/>
          <w:sz w:val="28"/>
          <w:szCs w:val="28"/>
        </w:rPr>
        <w:t>профессий Климова</w:t>
      </w:r>
      <w:r w:rsidRPr="00936E95">
        <w:rPr>
          <w:rFonts w:ascii="Times New Roman" w:hAnsi="Times New Roman" w:cs="Times New Roman"/>
          <w:sz w:val="28"/>
          <w:szCs w:val="28"/>
        </w:rPr>
        <w:t xml:space="preserve"> Е.А.</w:t>
      </w:r>
      <w:r w:rsidRPr="00936E95">
        <w:rPr>
          <w:rFonts w:asciiTheme="majorHAnsi" w:hAnsiTheme="majorHAnsi"/>
          <w:sz w:val="28"/>
          <w:szCs w:val="28"/>
        </w:rPr>
        <w:t xml:space="preserve"> </w:t>
      </w:r>
      <w:r w:rsidRPr="00936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(сентябрь-октябрь 2019г.)</w:t>
      </w:r>
    </w:p>
    <w:p w:rsidR="006D6301" w:rsidRPr="00F4682A" w:rsidRDefault="006D6301" w:rsidP="00F22BA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2A">
        <w:rPr>
          <w:rFonts w:ascii="Times New Roman" w:hAnsi="Times New Roman" w:cs="Times New Roman"/>
          <w:sz w:val="28"/>
          <w:szCs w:val="28"/>
        </w:rPr>
        <w:t>Апробация новых методик и создание банка успешных</w:t>
      </w:r>
      <w:proofErr w:type="gramStart"/>
      <w:r w:rsidRPr="00F468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68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68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682A">
        <w:rPr>
          <w:rFonts w:ascii="Times New Roman" w:hAnsi="Times New Roman" w:cs="Times New Roman"/>
          <w:sz w:val="28"/>
          <w:szCs w:val="28"/>
        </w:rPr>
        <w:t>ентябрь – май 2020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Pr="00F4682A">
        <w:rPr>
          <w:rFonts w:ascii="Times New Roman" w:hAnsi="Times New Roman" w:cs="Times New Roman"/>
          <w:sz w:val="28"/>
          <w:szCs w:val="28"/>
        </w:rPr>
        <w:t>г.)</w:t>
      </w:r>
    </w:p>
    <w:p w:rsidR="006D6301" w:rsidRPr="006C7D78" w:rsidRDefault="00F05360" w:rsidP="00555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</w:t>
      </w:r>
      <w:r w:rsidR="006D6301" w:rsidRPr="006C7D78">
        <w:rPr>
          <w:rFonts w:ascii="Times New Roman" w:hAnsi="Times New Roman" w:cs="Times New Roman"/>
          <w:sz w:val="28"/>
          <w:szCs w:val="28"/>
        </w:rPr>
        <w:t xml:space="preserve"> закуплены передвижные конструкции и материалы, характеризующие конкретный вид деятельности</w:t>
      </w:r>
      <w:r w:rsidR="006D6301">
        <w:rPr>
          <w:rFonts w:ascii="Times New Roman" w:hAnsi="Times New Roman" w:cs="Times New Roman"/>
          <w:sz w:val="28"/>
          <w:szCs w:val="28"/>
        </w:rPr>
        <w:t xml:space="preserve"> (отрасли)</w:t>
      </w:r>
      <w:r w:rsidR="006D6301" w:rsidRPr="006C7D78">
        <w:rPr>
          <w:rFonts w:ascii="Times New Roman" w:hAnsi="Times New Roman" w:cs="Times New Roman"/>
          <w:sz w:val="28"/>
          <w:szCs w:val="28"/>
        </w:rPr>
        <w:t>.</w:t>
      </w:r>
    </w:p>
    <w:p w:rsidR="00F05360" w:rsidRDefault="006D6301" w:rsidP="0010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7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порталы погружения</w:t>
      </w:r>
      <w:r w:rsidRPr="006C7D78">
        <w:rPr>
          <w:rFonts w:ascii="Times New Roman" w:hAnsi="Times New Roman" w:cs="Times New Roman"/>
          <w:sz w:val="28"/>
          <w:szCs w:val="28"/>
        </w:rPr>
        <w:t xml:space="preserve"> будут размещаться на веранде поочередно, согласно направлениям,</w:t>
      </w:r>
      <w:r w:rsidRPr="006C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предмет труда ближе, с чем преимущественно приходится иметь дело</w:t>
      </w:r>
      <w:r w:rsidRPr="006C7D78">
        <w:rPr>
          <w:rFonts w:ascii="Times New Roman" w:hAnsi="Times New Roman" w:cs="Times New Roman"/>
          <w:sz w:val="28"/>
          <w:szCs w:val="28"/>
        </w:rPr>
        <w:t>. Таким образом, ребенок попадает в:</w:t>
      </w:r>
      <w:r w:rsidR="00F4682A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>«Портал Я рядом» - человек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>-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>человек</w:t>
      </w:r>
      <w:r w:rsidR="00F4682A">
        <w:rPr>
          <w:rFonts w:ascii="Times New Roman" w:hAnsi="Times New Roman" w:cs="Times New Roman"/>
          <w:sz w:val="28"/>
          <w:szCs w:val="28"/>
        </w:rPr>
        <w:t xml:space="preserve">; </w:t>
      </w:r>
      <w:r w:rsidRPr="006C7D78">
        <w:rPr>
          <w:rFonts w:ascii="Times New Roman" w:hAnsi="Times New Roman" w:cs="Times New Roman"/>
          <w:sz w:val="28"/>
          <w:szCs w:val="28"/>
        </w:rPr>
        <w:t>«Портал Искусства»</w:t>
      </w:r>
      <w:r w:rsidR="00F4682A">
        <w:rPr>
          <w:rFonts w:ascii="Times New Roman" w:hAnsi="Times New Roman" w:cs="Times New Roman"/>
          <w:sz w:val="28"/>
          <w:szCs w:val="28"/>
        </w:rPr>
        <w:t xml:space="preserve"> - человек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="00F4682A">
        <w:rPr>
          <w:rFonts w:ascii="Times New Roman" w:hAnsi="Times New Roman" w:cs="Times New Roman"/>
          <w:sz w:val="28"/>
          <w:szCs w:val="28"/>
        </w:rPr>
        <w:t>-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="00F4682A">
        <w:rPr>
          <w:rFonts w:ascii="Times New Roman" w:hAnsi="Times New Roman" w:cs="Times New Roman"/>
          <w:sz w:val="28"/>
          <w:szCs w:val="28"/>
        </w:rPr>
        <w:t xml:space="preserve">художественный образ; </w:t>
      </w:r>
      <w:r w:rsidRPr="006C7D78">
        <w:rPr>
          <w:rFonts w:ascii="Times New Roman" w:hAnsi="Times New Roman" w:cs="Times New Roman"/>
          <w:sz w:val="28"/>
          <w:szCs w:val="28"/>
        </w:rPr>
        <w:t xml:space="preserve">«Портал </w:t>
      </w:r>
      <w:proofErr w:type="spellStart"/>
      <w:r w:rsidRPr="006C7D78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6C7D78">
        <w:rPr>
          <w:rFonts w:ascii="Times New Roman" w:hAnsi="Times New Roman" w:cs="Times New Roman"/>
          <w:sz w:val="28"/>
          <w:szCs w:val="28"/>
        </w:rPr>
        <w:t>» - человек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>-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>природа</w:t>
      </w:r>
      <w:r w:rsidR="00F4682A">
        <w:rPr>
          <w:rFonts w:ascii="Times New Roman" w:hAnsi="Times New Roman" w:cs="Times New Roman"/>
          <w:sz w:val="28"/>
          <w:szCs w:val="28"/>
        </w:rPr>
        <w:t xml:space="preserve">; </w:t>
      </w:r>
      <w:r w:rsidRPr="006C7D78">
        <w:rPr>
          <w:rFonts w:ascii="Times New Roman" w:hAnsi="Times New Roman" w:cs="Times New Roman"/>
          <w:sz w:val="28"/>
          <w:szCs w:val="28"/>
        </w:rPr>
        <w:t>«Портал Изобретений» -</w:t>
      </w:r>
      <w:r w:rsidR="00F4682A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C3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100C3C">
        <w:rPr>
          <w:rFonts w:ascii="Times New Roman" w:hAnsi="Times New Roman" w:cs="Times New Roman"/>
          <w:sz w:val="28"/>
          <w:szCs w:val="28"/>
        </w:rPr>
        <w:t>ехника</w:t>
      </w:r>
      <w:r w:rsidR="00F4682A">
        <w:rPr>
          <w:rFonts w:ascii="Times New Roman" w:hAnsi="Times New Roman" w:cs="Times New Roman"/>
          <w:sz w:val="28"/>
          <w:szCs w:val="28"/>
        </w:rPr>
        <w:t xml:space="preserve">; </w:t>
      </w:r>
      <w:r w:rsidRPr="006C7D78">
        <w:rPr>
          <w:rFonts w:ascii="Times New Roman" w:hAnsi="Times New Roman" w:cs="Times New Roman"/>
          <w:sz w:val="28"/>
          <w:szCs w:val="28"/>
        </w:rPr>
        <w:t>«Портал Семиотики» - человек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>-</w:t>
      </w:r>
      <w:r w:rsidR="000429F8">
        <w:rPr>
          <w:rFonts w:ascii="Times New Roman" w:hAnsi="Times New Roman" w:cs="Times New Roman"/>
          <w:sz w:val="28"/>
          <w:szCs w:val="28"/>
        </w:rPr>
        <w:t xml:space="preserve"> </w:t>
      </w:r>
      <w:r w:rsidRPr="006C7D78">
        <w:rPr>
          <w:rFonts w:ascii="Times New Roman" w:hAnsi="Times New Roman" w:cs="Times New Roman"/>
          <w:sz w:val="28"/>
          <w:szCs w:val="28"/>
        </w:rPr>
        <w:t>знаковые системы</w:t>
      </w:r>
      <w:r w:rsidR="000429F8">
        <w:rPr>
          <w:rFonts w:ascii="Times New Roman" w:hAnsi="Times New Roman" w:cs="Times New Roman"/>
          <w:sz w:val="28"/>
          <w:szCs w:val="28"/>
        </w:rPr>
        <w:t>.</w:t>
      </w:r>
      <w:r w:rsidRPr="006C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E1" w:rsidRPr="006C7D78" w:rsidRDefault="008D56E1" w:rsidP="0010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B9" w:rsidRPr="00D750B9" w:rsidRDefault="00F4682A" w:rsidP="008D56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9582A">
        <w:rPr>
          <w:rFonts w:ascii="Times New Roman" w:hAnsi="Times New Roman" w:cs="Times New Roman"/>
          <w:b/>
          <w:sz w:val="28"/>
          <w:szCs w:val="28"/>
        </w:rPr>
        <w:t>4</w:t>
      </w:r>
      <w:r w:rsidR="00D750B9" w:rsidRPr="00D750B9">
        <w:rPr>
          <w:rFonts w:ascii="Times New Roman" w:hAnsi="Times New Roman" w:cs="Times New Roman"/>
          <w:b/>
          <w:sz w:val="28"/>
          <w:szCs w:val="28"/>
        </w:rPr>
        <w:t xml:space="preserve">. Охрана и </w:t>
      </w:r>
      <w:r w:rsidR="008D56E1">
        <w:rPr>
          <w:rFonts w:ascii="Times New Roman" w:hAnsi="Times New Roman" w:cs="Times New Roman"/>
          <w:b/>
          <w:sz w:val="28"/>
          <w:szCs w:val="28"/>
        </w:rPr>
        <w:t>укрепление здоровья детей</w:t>
      </w:r>
    </w:p>
    <w:p w:rsidR="00950839" w:rsidRPr="0019395B" w:rsidRDefault="00950839" w:rsidP="00555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 xml:space="preserve">Первостепенной задачей деятельности детского сада для реализации основной образовательной программы на протяжении многих лет является задача </w:t>
      </w:r>
      <w:r w:rsidR="0055533B" w:rsidRPr="004E69B1">
        <w:rPr>
          <w:rFonts w:ascii="Times New Roman" w:hAnsi="Times New Roman" w:cs="Times New Roman"/>
          <w:sz w:val="28"/>
          <w:szCs w:val="28"/>
        </w:rPr>
        <w:t>охраны жизни</w:t>
      </w:r>
      <w:r w:rsidRPr="004E69B1">
        <w:rPr>
          <w:rFonts w:ascii="Times New Roman" w:hAnsi="Times New Roman" w:cs="Times New Roman"/>
          <w:sz w:val="28"/>
          <w:szCs w:val="28"/>
        </w:rPr>
        <w:t xml:space="preserve"> и здоровья детей, их физического развития с учётом природно-климатических условий Крайнего Севера, забота об эмоциональном благополучии воспитанников, посредством закаливания формирование защитных сил и устойчивости к различным заболеваниям и неблагоприятным воздействиям внешней среды.      Физическое воспитание в МКДОУ осуществляется как на специальных физкультурных занятиях, так и в игровой деятельности и повседневной жизни детей.</w:t>
      </w:r>
      <w:r w:rsidRPr="00193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39" w:rsidRPr="0019395B" w:rsidRDefault="00950839" w:rsidP="00F46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5B">
        <w:rPr>
          <w:rFonts w:ascii="Times New Roman" w:hAnsi="Times New Roman" w:cs="Times New Roman"/>
          <w:sz w:val="28"/>
          <w:szCs w:val="28"/>
        </w:rPr>
        <w:t xml:space="preserve">    </w:t>
      </w:r>
      <w:r w:rsidRPr="004E69B1">
        <w:rPr>
          <w:rFonts w:ascii="Times New Roman" w:hAnsi="Times New Roman" w:cs="Times New Roman"/>
          <w:sz w:val="28"/>
          <w:szCs w:val="28"/>
        </w:rPr>
        <w:t>В МКДОУ «Рыбка» созданы благоприятные санитарно</w:t>
      </w:r>
      <w:r w:rsidR="00271484">
        <w:rPr>
          <w:rFonts w:ascii="Times New Roman" w:hAnsi="Times New Roman" w:cs="Times New Roman"/>
          <w:sz w:val="28"/>
          <w:szCs w:val="28"/>
        </w:rPr>
        <w:t>-</w:t>
      </w:r>
      <w:r w:rsidRPr="004E69B1">
        <w:rPr>
          <w:rFonts w:ascii="Times New Roman" w:hAnsi="Times New Roman" w:cs="Times New Roman"/>
          <w:sz w:val="28"/>
          <w:szCs w:val="28"/>
        </w:rPr>
        <w:t xml:space="preserve">гигиенические условия, соблюдается режим дня, обеспечивается </w:t>
      </w:r>
      <w:r w:rsidR="0055533B" w:rsidRPr="004E69B1">
        <w:rPr>
          <w:rFonts w:ascii="Times New Roman" w:hAnsi="Times New Roman" w:cs="Times New Roman"/>
          <w:sz w:val="28"/>
          <w:szCs w:val="28"/>
        </w:rPr>
        <w:t>заботливый уход</w:t>
      </w:r>
      <w:r w:rsidR="00C31C73" w:rsidRPr="004E69B1">
        <w:rPr>
          <w:rFonts w:ascii="Times New Roman" w:hAnsi="Times New Roman" w:cs="Times New Roman"/>
          <w:sz w:val="28"/>
          <w:szCs w:val="28"/>
        </w:rPr>
        <w:t xml:space="preserve"> за каждым ребё</w:t>
      </w:r>
      <w:r w:rsidRPr="004E69B1">
        <w:rPr>
          <w:rFonts w:ascii="Times New Roman" w:hAnsi="Times New Roman" w:cs="Times New Roman"/>
          <w:sz w:val="28"/>
          <w:szCs w:val="28"/>
        </w:rPr>
        <w:t xml:space="preserve">нком, организован </w:t>
      </w:r>
      <w:r w:rsidR="0055533B" w:rsidRPr="004E69B1">
        <w:rPr>
          <w:rFonts w:ascii="Times New Roman" w:hAnsi="Times New Roman" w:cs="Times New Roman"/>
          <w:sz w:val="28"/>
          <w:szCs w:val="28"/>
        </w:rPr>
        <w:t>комплекс оздоровительно</w:t>
      </w:r>
      <w:r w:rsidRPr="004E69B1">
        <w:rPr>
          <w:rFonts w:ascii="Times New Roman" w:hAnsi="Times New Roman" w:cs="Times New Roman"/>
          <w:sz w:val="28"/>
          <w:szCs w:val="28"/>
        </w:rPr>
        <w:t xml:space="preserve"> - профилактических </w:t>
      </w:r>
      <w:r w:rsidR="0055533B" w:rsidRPr="004E69B1">
        <w:rPr>
          <w:rFonts w:ascii="Times New Roman" w:hAnsi="Times New Roman" w:cs="Times New Roman"/>
          <w:sz w:val="28"/>
          <w:szCs w:val="28"/>
        </w:rPr>
        <w:t>мероприятий: закаливание</w:t>
      </w:r>
      <w:r w:rsidRPr="004E69B1">
        <w:rPr>
          <w:rFonts w:ascii="Times New Roman" w:hAnsi="Times New Roman" w:cs="Times New Roman"/>
          <w:sz w:val="28"/>
          <w:szCs w:val="28"/>
        </w:rPr>
        <w:t xml:space="preserve">, подвижные игры, дыхательная гимнастика, </w:t>
      </w:r>
      <w:proofErr w:type="spellStart"/>
      <w:r w:rsidR="000D2442" w:rsidRPr="004E69B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0D2442" w:rsidRPr="004E69B1">
        <w:rPr>
          <w:rFonts w:ascii="Times New Roman" w:hAnsi="Times New Roman" w:cs="Times New Roman"/>
          <w:sz w:val="28"/>
          <w:szCs w:val="28"/>
        </w:rPr>
        <w:t xml:space="preserve"> </w:t>
      </w:r>
      <w:r w:rsidRPr="004E69B1">
        <w:rPr>
          <w:rFonts w:ascii="Times New Roman" w:hAnsi="Times New Roman" w:cs="Times New Roman"/>
          <w:sz w:val="28"/>
          <w:szCs w:val="28"/>
        </w:rPr>
        <w:t>и т.д.</w:t>
      </w:r>
    </w:p>
    <w:p w:rsidR="00271484" w:rsidRPr="00B9582A" w:rsidRDefault="008D56E1" w:rsidP="008D56E1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Коррекционная работа в ДОУ</w:t>
      </w:r>
    </w:p>
    <w:p w:rsidR="00C126D5" w:rsidRPr="004C3FEC" w:rsidRDefault="00950839" w:rsidP="004C3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EC">
        <w:rPr>
          <w:rFonts w:ascii="Times New Roman" w:hAnsi="Times New Roman" w:cs="Times New Roman"/>
          <w:sz w:val="28"/>
          <w:szCs w:val="28"/>
        </w:rPr>
        <w:t xml:space="preserve">Учреждение оказывает услуги коррекционной направленности. В штатное расписание ДОУ включены специалисты: педагог-психолог, учитель-дефектолог, учитель-логопед, </w:t>
      </w:r>
      <w:proofErr w:type="spellStart"/>
      <w:r w:rsidR="0005609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056092">
        <w:rPr>
          <w:rFonts w:ascii="Times New Roman" w:hAnsi="Times New Roman" w:cs="Times New Roman"/>
          <w:sz w:val="28"/>
          <w:szCs w:val="28"/>
        </w:rPr>
        <w:t xml:space="preserve">, </w:t>
      </w:r>
      <w:r w:rsidRPr="004C3FEC">
        <w:rPr>
          <w:rFonts w:ascii="Times New Roman" w:hAnsi="Times New Roman" w:cs="Times New Roman"/>
          <w:sz w:val="28"/>
          <w:szCs w:val="28"/>
        </w:rPr>
        <w:t xml:space="preserve">социальный педагог.    </w:t>
      </w:r>
    </w:p>
    <w:p w:rsidR="00C126D5" w:rsidRPr="004C3FEC" w:rsidRDefault="00C126D5" w:rsidP="004C3FE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3FEC">
        <w:rPr>
          <w:color w:val="000000"/>
          <w:sz w:val="28"/>
          <w:szCs w:val="28"/>
        </w:rPr>
        <w:t>Цель коррекционной работы в ДОУ: создание условий для максимального развития реальных и потенциальных возможностей проблемного ребенка и его ранняя социализация средствами специального образования.</w:t>
      </w:r>
    </w:p>
    <w:p w:rsidR="00C126D5" w:rsidRPr="004C3FEC" w:rsidRDefault="00C126D5" w:rsidP="004C3FE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3FEC">
        <w:rPr>
          <w:color w:val="000000"/>
          <w:sz w:val="28"/>
          <w:szCs w:val="28"/>
        </w:rPr>
        <w:lastRenderedPageBreak/>
        <w:t>Задачи:</w:t>
      </w:r>
    </w:p>
    <w:p w:rsidR="00C126D5" w:rsidRPr="004C3FEC" w:rsidRDefault="00C126D5" w:rsidP="004C3FE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3FEC">
        <w:rPr>
          <w:color w:val="000000"/>
          <w:sz w:val="28"/>
          <w:szCs w:val="28"/>
        </w:rPr>
        <w:t>1.Обеспечение права ребенка с нарушениями в развитии на получение коррекционной помощи.</w:t>
      </w:r>
    </w:p>
    <w:p w:rsidR="00C126D5" w:rsidRPr="004C3FEC" w:rsidRDefault="00C126D5" w:rsidP="004C3FE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3FEC">
        <w:rPr>
          <w:color w:val="000000"/>
          <w:sz w:val="28"/>
          <w:szCs w:val="28"/>
        </w:rPr>
        <w:t>2.Поиск новых эффективных путей взаимодействия с родителями воспитанников</w:t>
      </w:r>
    </w:p>
    <w:p w:rsidR="00C126D5" w:rsidRPr="004C3FEC" w:rsidRDefault="00C126D5" w:rsidP="004C3FE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3FEC">
        <w:rPr>
          <w:color w:val="000000"/>
          <w:sz w:val="28"/>
          <w:szCs w:val="28"/>
        </w:rPr>
        <w:t>3.Преодоление и предупреждение у воспитанников детского сада вторичных отклонений в развитии их познавательной сферы, поведения и личности в целом.</w:t>
      </w:r>
    </w:p>
    <w:p w:rsidR="00C126D5" w:rsidRPr="004C3FEC" w:rsidRDefault="00C126D5" w:rsidP="004C3FEC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3FEC">
        <w:rPr>
          <w:color w:val="000000"/>
          <w:sz w:val="28"/>
          <w:szCs w:val="28"/>
        </w:rPr>
        <w:t>4.Создание оптимальных условий для развития ребенка с ОВЗ, обеспечение личностно-ориентированного подхода в развитии воспитанников данной категории.</w:t>
      </w:r>
    </w:p>
    <w:p w:rsidR="00056092" w:rsidRPr="008F7B9E" w:rsidRDefault="00C126D5" w:rsidP="008F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FEC">
        <w:rPr>
          <w:rFonts w:ascii="Times New Roman" w:hAnsi="Times New Roman" w:cs="Times New Roman"/>
          <w:sz w:val="28"/>
          <w:szCs w:val="28"/>
        </w:rPr>
        <w:t xml:space="preserve"> </w:t>
      </w:r>
      <w:r w:rsidR="00950839" w:rsidRPr="004C3FEC">
        <w:rPr>
          <w:rFonts w:ascii="Times New Roman" w:hAnsi="Times New Roman" w:cs="Times New Roman"/>
          <w:sz w:val="28"/>
          <w:szCs w:val="28"/>
        </w:rPr>
        <w:t xml:space="preserve">В МКДОУ детский сад «Рыбка» осуществляет деятельность </w:t>
      </w:r>
      <w:proofErr w:type="spellStart"/>
      <w:r w:rsidR="00950839" w:rsidRPr="004C3FE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083E4C" w:rsidRPr="004C3F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50839" w:rsidRPr="004C3FE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083E4C" w:rsidRPr="004C3FEC">
        <w:rPr>
          <w:rFonts w:ascii="Times New Roman" w:hAnsi="Times New Roman" w:cs="Times New Roman"/>
          <w:sz w:val="28"/>
          <w:szCs w:val="28"/>
        </w:rPr>
        <w:t xml:space="preserve"> – </w:t>
      </w:r>
      <w:r w:rsidR="00950839" w:rsidRPr="004C3FEC">
        <w:rPr>
          <w:rFonts w:ascii="Times New Roman" w:hAnsi="Times New Roman" w:cs="Times New Roman"/>
          <w:sz w:val="28"/>
          <w:szCs w:val="28"/>
        </w:rPr>
        <w:t xml:space="preserve">педагогический консилиум. На заседаниях </w:t>
      </w:r>
      <w:proofErr w:type="spellStart"/>
      <w:r w:rsidR="00950839" w:rsidRPr="004C3FE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950839" w:rsidRPr="004C3FEC">
        <w:rPr>
          <w:rFonts w:ascii="Times New Roman" w:hAnsi="Times New Roman" w:cs="Times New Roman"/>
          <w:sz w:val="28"/>
          <w:szCs w:val="28"/>
        </w:rPr>
        <w:t xml:space="preserve"> ДОУ </w:t>
      </w:r>
      <w:r w:rsidR="00CF367C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50839" w:rsidRPr="00056092">
        <w:rPr>
          <w:rFonts w:ascii="Times New Roman" w:hAnsi="Times New Roman" w:cs="Times New Roman"/>
          <w:sz w:val="28"/>
          <w:szCs w:val="28"/>
        </w:rPr>
        <w:t>отслеживание динамики интеллектуального и речевого развития. Родители (законные представители) знакомятся с результатами диагностики специалистов ДОУ, коррекционно-развивающей работой, проводимой с детьми.</w:t>
      </w:r>
    </w:p>
    <w:p w:rsidR="008F7B9E" w:rsidRPr="00A66A1C" w:rsidRDefault="00056092" w:rsidP="00A66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коррекционного процесса.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помощь в ДОУ оказывается в рамках </w:t>
      </w:r>
      <w:proofErr w:type="spellStart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организации деятельности логопедического пункта в ДОУ определяется «Положением о логопедическом пункте в Дошкольном образовательном учреждении», утверждено постановлением Администрации района № 52 от 01.03.2011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(9 детей) посещающие </w:t>
      </w:r>
      <w:proofErr w:type="spellStart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</w:t>
      </w:r>
      <w:r w:rsid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</w:t>
      </w:r>
      <w:proofErr w:type="spellEnd"/>
      <w:r w:rsid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зачислены через </w:t>
      </w:r>
      <w:proofErr w:type="spellStart"/>
      <w:r w:rsid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E36"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</w:t>
      </w:r>
      <w:r w:rsid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«Рыбка»</w:t>
      </w:r>
      <w:r w:rsidR="00A47E36"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тяжелыми нарушениями речи было рекомендовано посещение районной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ведется по следующим коррекционным направлениям: формирование 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фонетико-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фонематических процессов и коррекция звукопроизношения, основное внимание уделяется коррекции звукопроизношения. Работа ведется индивидуально и в подг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уппах (2-3 ребенка). Расписание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коррекционно-развивающих занятий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заведующим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после зач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исления детей через оформления документов </w:t>
      </w:r>
      <w:proofErr w:type="spellStart"/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«Рыбка»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B9E" w:rsidRPr="00A66A1C" w:rsidRDefault="00056092" w:rsidP="00A66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коррекционной деятельности.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строится на основе диагностической деятельности, осуществляется в подгруппо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вой, индивидуальной 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 Для обследования ус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речи детей старшего дошкольного возраста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адаптированный вариант «Тестовой методики диагностики устной речи младших школьников» Т.А. </w:t>
      </w:r>
      <w:proofErr w:type="spellStart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Фотековой</w:t>
      </w:r>
      <w:proofErr w:type="spellEnd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оценки состояния фонематических процессов, используется методика Нечаевой. Для оценки состояния речи дошкольников используется речевая карта Т.А.Ткаченко.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отсутствием старшей и подготовительной групп в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2018-2019 учебном году в </w:t>
      </w:r>
      <w:proofErr w:type="spellStart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зачислены дети ср</w:t>
      </w:r>
      <w:r w:rsidR="00CF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едней группы (пятый год жизни)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Оставлены для продолжения коррекционной работы (8 детей) детей с тяжелым речевым нарушением (ОНР 2 и ОНР 3 уровня). Один ребенок выбыл, в связи с отъездом.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сентября </w:t>
      </w:r>
      <w:r w:rsidR="00E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 по апрель 2019 года было обследовано 100% воспитанников ДОУ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092" w:rsidRPr="00056092" w:rsidRDefault="00E87CAF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ОНР</w:t>
      </w:r>
      <w:r w:rsidR="00056092"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56092"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="00056092"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зачислено – 9 детей, из них один ребенок-инвалид.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заключением ОНР зачислено около 75%, что составило большинство (9 из 12) от общего числа зачисленных</w:t>
      </w:r>
      <w:r w:rsidR="00E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CAF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необходимости продолжения коррекционной работы:</w:t>
      </w:r>
    </w:p>
    <w:p w:rsidR="00E87CAF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Недостаточно време</w:t>
      </w:r>
      <w:r w:rsidR="00E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коррекционной работы (ОНР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уровня требует 3-4 года коррекц</w:t>
      </w:r>
      <w:r w:rsidR="00E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ионной работы, все зачисленные дети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посещали </w:t>
      </w:r>
      <w:proofErr w:type="spellStart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</w:t>
      </w:r>
      <w:proofErr w:type="spellEnd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года). 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Частые пропуски, в том числе по болезни.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Принятые меры: </w:t>
      </w:r>
      <w:r w:rsidR="0055533B"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proofErr w:type="spellStart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родители осведомлены о состоянии речевого и интеллектуального развития детей. </w:t>
      </w:r>
      <w:r w:rsidR="00E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консультации с каждым родителем (законным представителем) ребёнка на темы: «Артикуляционная гимнастика для детей в </w:t>
      </w:r>
      <w:r w:rsidR="00FE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условиях», «Развитие мелкой моторики рук и её значение в успешном развитии речи ребёнка в возрасте до 4-х лет» и.т.д.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FE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ступление на общем родительском собрании на тему: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Совы» и на групповом родительском собрании с темой: 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«Секр</w:t>
      </w:r>
      <w:r w:rsidR="00FE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общения с ребенком в семье».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092" w:rsidRPr="00056092" w:rsidRDefault="00056092" w:rsidP="000560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исследования (</w:t>
      </w:r>
      <w:proofErr w:type="spellStart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конец учебного года отмечается положительная динамика звукопроизношения </w:t>
      </w:r>
      <w:r w:rsidR="0040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90% зачисленных детей. В конце учебного родителям (законным представителям) даны рекомендации</w:t>
      </w:r>
      <w:r w:rsidRPr="0005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закреплению навыка звукопроизношения. Основой хороших показателей является положительная мотивация у детей в отношении к </w:t>
      </w:r>
      <w:r w:rsidR="0040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занятиям. По результатам диагностики отмечена положительная динамика в развитии речи детей у 91,6% детей.</w:t>
      </w:r>
    </w:p>
    <w:p w:rsidR="00056092" w:rsidRPr="00056092" w:rsidRDefault="000F1A67" w:rsidP="0010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0D0F">
        <w:rPr>
          <w:rFonts w:ascii="Times New Roman" w:hAnsi="Times New Roman" w:cs="Times New Roman"/>
          <w:sz w:val="28"/>
          <w:szCs w:val="28"/>
        </w:rPr>
        <w:t xml:space="preserve"> 2018-2019 учебном</w:t>
      </w:r>
      <w:r w:rsidR="00056092" w:rsidRPr="00056092">
        <w:rPr>
          <w:rFonts w:ascii="Times New Roman" w:hAnsi="Times New Roman" w:cs="Times New Roman"/>
          <w:sz w:val="28"/>
          <w:szCs w:val="28"/>
        </w:rPr>
        <w:t xml:space="preserve"> год</w:t>
      </w:r>
      <w:r w:rsidR="00400D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56092" w:rsidRPr="00056092">
        <w:rPr>
          <w:rFonts w:ascii="Times New Roman" w:hAnsi="Times New Roman" w:cs="Times New Roman"/>
          <w:sz w:val="28"/>
          <w:szCs w:val="28"/>
        </w:rPr>
        <w:t>о результатам районной ПМПК одному воспитаннику установлен статус ребенка – инвалида, для которого разработано методи</w:t>
      </w:r>
      <w:r w:rsidR="00190F3B">
        <w:rPr>
          <w:rFonts w:ascii="Times New Roman" w:hAnsi="Times New Roman" w:cs="Times New Roman"/>
          <w:sz w:val="28"/>
          <w:szCs w:val="28"/>
        </w:rPr>
        <w:t>ческое сопровождение (адаптированная</w:t>
      </w:r>
      <w:r w:rsidR="00400D0F">
        <w:rPr>
          <w:rFonts w:ascii="Times New Roman" w:hAnsi="Times New Roman" w:cs="Times New Roman"/>
          <w:sz w:val="28"/>
          <w:szCs w:val="28"/>
        </w:rPr>
        <w:t xml:space="preserve"> про</w:t>
      </w:r>
      <w:r w:rsidR="00190F3B">
        <w:rPr>
          <w:rFonts w:ascii="Times New Roman" w:hAnsi="Times New Roman" w:cs="Times New Roman"/>
          <w:sz w:val="28"/>
          <w:szCs w:val="28"/>
        </w:rPr>
        <w:t xml:space="preserve">грамма по работе с детьми с </w:t>
      </w:r>
      <w:proofErr w:type="spellStart"/>
      <w:r w:rsidR="00190F3B">
        <w:rPr>
          <w:rFonts w:ascii="Times New Roman" w:hAnsi="Times New Roman" w:cs="Times New Roman"/>
          <w:sz w:val="28"/>
          <w:szCs w:val="28"/>
        </w:rPr>
        <w:t>аути</w:t>
      </w:r>
      <w:r w:rsidR="00400D0F">
        <w:rPr>
          <w:rFonts w:ascii="Times New Roman" w:hAnsi="Times New Roman" w:cs="Times New Roman"/>
          <w:sz w:val="28"/>
          <w:szCs w:val="28"/>
        </w:rPr>
        <w:t>стич</w:t>
      </w:r>
      <w:r w:rsidR="00190F3B">
        <w:rPr>
          <w:rFonts w:ascii="Times New Roman" w:hAnsi="Times New Roman" w:cs="Times New Roman"/>
          <w:sz w:val="28"/>
          <w:szCs w:val="28"/>
        </w:rPr>
        <w:t>ески</w:t>
      </w:r>
      <w:r w:rsidR="00400D0F">
        <w:rPr>
          <w:rFonts w:ascii="Times New Roman" w:hAnsi="Times New Roman" w:cs="Times New Roman"/>
          <w:sz w:val="28"/>
          <w:szCs w:val="28"/>
        </w:rPr>
        <w:t>м</w:t>
      </w:r>
      <w:r w:rsidR="00190F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0F3B"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="00056092" w:rsidRPr="00056092">
        <w:rPr>
          <w:rFonts w:ascii="Times New Roman" w:hAnsi="Times New Roman" w:cs="Times New Roman"/>
          <w:sz w:val="28"/>
          <w:szCs w:val="28"/>
        </w:rPr>
        <w:t xml:space="preserve">, </w:t>
      </w:r>
      <w:r w:rsidR="00400D0F">
        <w:rPr>
          <w:rFonts w:ascii="Times New Roman" w:hAnsi="Times New Roman" w:cs="Times New Roman"/>
          <w:sz w:val="28"/>
          <w:szCs w:val="28"/>
        </w:rPr>
        <w:t>рабочие программы педагога-психолога, учителя-логопеда, учителя-дефектолога</w:t>
      </w:r>
      <w:r w:rsidR="00190F3B">
        <w:rPr>
          <w:rFonts w:ascii="Times New Roman" w:hAnsi="Times New Roman" w:cs="Times New Roman"/>
          <w:sz w:val="28"/>
          <w:szCs w:val="28"/>
        </w:rPr>
        <w:t>, музыкального руководителя, инструктора по физическому развитию)</w:t>
      </w:r>
      <w:r w:rsidR="00056092" w:rsidRPr="00056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839" w:rsidRPr="00B9582A" w:rsidRDefault="00F4682A" w:rsidP="008F7B9E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2A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</w:t>
      </w:r>
      <w:r w:rsidR="00950839" w:rsidRPr="00B9582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71484" w:rsidRPr="00362045" w:rsidRDefault="00950839" w:rsidP="0005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92">
        <w:rPr>
          <w:rFonts w:ascii="Times New Roman" w:hAnsi="Times New Roman" w:cs="Times New Roman"/>
          <w:sz w:val="28"/>
          <w:szCs w:val="28"/>
        </w:rPr>
        <w:t xml:space="preserve">  </w:t>
      </w:r>
      <w:r w:rsidR="00271484" w:rsidRPr="00056092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F4682A" w:rsidRPr="00056092">
        <w:rPr>
          <w:rFonts w:ascii="Times New Roman" w:hAnsi="Times New Roman" w:cs="Times New Roman"/>
          <w:sz w:val="28"/>
          <w:szCs w:val="28"/>
        </w:rPr>
        <w:t>реализуются дополнительные образовательные</w:t>
      </w:r>
      <w:r w:rsidR="00271484" w:rsidRPr="0005609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1484" w:rsidRPr="003620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39" w:rsidRPr="00ED7839" w:rsidRDefault="00271484" w:rsidP="00ED78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9">
        <w:rPr>
          <w:rFonts w:ascii="Times New Roman" w:hAnsi="Times New Roman" w:cs="Times New Roman"/>
          <w:sz w:val="28"/>
          <w:szCs w:val="28"/>
        </w:rPr>
        <w:t xml:space="preserve">«Ладушки» под редакцией И. </w:t>
      </w:r>
      <w:proofErr w:type="spellStart"/>
      <w:r w:rsidRPr="00ED7839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ED7839">
        <w:rPr>
          <w:rFonts w:ascii="Times New Roman" w:hAnsi="Times New Roman" w:cs="Times New Roman"/>
          <w:sz w:val="28"/>
          <w:szCs w:val="28"/>
        </w:rPr>
        <w:t>, И</w:t>
      </w:r>
      <w:r w:rsidR="005D0840" w:rsidRPr="00ED7839">
        <w:rPr>
          <w:rFonts w:ascii="Times New Roman" w:hAnsi="Times New Roman" w:cs="Times New Roman"/>
          <w:sz w:val="28"/>
          <w:szCs w:val="28"/>
        </w:rPr>
        <w:t>.</w:t>
      </w:r>
      <w:r w:rsidRPr="00ED7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839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F4682A" w:rsidRPr="00ED7839">
        <w:rPr>
          <w:rFonts w:ascii="Times New Roman" w:hAnsi="Times New Roman" w:cs="Times New Roman"/>
          <w:sz w:val="28"/>
          <w:szCs w:val="28"/>
        </w:rPr>
        <w:t>.</w:t>
      </w:r>
    </w:p>
    <w:p w:rsidR="00ED7839" w:rsidRPr="00ED7839" w:rsidRDefault="00271484" w:rsidP="0036204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9">
        <w:rPr>
          <w:rFonts w:ascii="Times New Roman" w:hAnsi="Times New Roman" w:cs="Times New Roman"/>
          <w:sz w:val="28"/>
          <w:szCs w:val="28"/>
        </w:rPr>
        <w:t>«</w:t>
      </w:r>
      <w:r w:rsidR="00F4682A" w:rsidRPr="00ED7839">
        <w:rPr>
          <w:rFonts w:ascii="Times New Roman" w:hAnsi="Times New Roman" w:cs="Times New Roman"/>
          <w:sz w:val="28"/>
          <w:szCs w:val="28"/>
        </w:rPr>
        <w:t>Программа логопедической</w:t>
      </w:r>
      <w:r w:rsidRPr="00ED7839">
        <w:rPr>
          <w:rFonts w:ascii="Times New Roman" w:hAnsi="Times New Roman" w:cs="Times New Roman"/>
          <w:sz w:val="28"/>
          <w:szCs w:val="28"/>
        </w:rPr>
        <w:t xml:space="preserve"> работы по преодолению ОНР у </w:t>
      </w:r>
      <w:r w:rsidR="00F4682A" w:rsidRPr="00ED7839">
        <w:rPr>
          <w:rFonts w:ascii="Times New Roman" w:hAnsi="Times New Roman" w:cs="Times New Roman"/>
          <w:sz w:val="28"/>
          <w:szCs w:val="28"/>
        </w:rPr>
        <w:t>детей» под</w:t>
      </w:r>
      <w:r w:rsidRPr="00ED7839">
        <w:rPr>
          <w:rFonts w:ascii="Times New Roman" w:hAnsi="Times New Roman" w:cs="Times New Roman"/>
          <w:sz w:val="28"/>
          <w:szCs w:val="28"/>
        </w:rPr>
        <w:t xml:space="preserve"> редакцией Т.Б. Филичевой, Г.В. Чиркиной, </w:t>
      </w:r>
    </w:p>
    <w:p w:rsidR="00271484" w:rsidRPr="00ED7839" w:rsidRDefault="00ED7839" w:rsidP="0036204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839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71484" w:rsidRPr="00ED7839">
        <w:rPr>
          <w:rFonts w:ascii="Times New Roman" w:hAnsi="Times New Roman" w:cs="Times New Roman"/>
          <w:sz w:val="28"/>
          <w:szCs w:val="28"/>
        </w:rPr>
        <w:t xml:space="preserve">программа «Игры </w:t>
      </w:r>
      <w:proofErr w:type="gramStart"/>
      <w:r w:rsidR="00271484" w:rsidRPr="00ED78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71484" w:rsidRPr="00ED7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484" w:rsidRPr="00ED7839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F4682A" w:rsidRPr="00ED7839">
        <w:rPr>
          <w:rFonts w:ascii="Times New Roman" w:hAnsi="Times New Roman" w:cs="Times New Roman"/>
          <w:sz w:val="28"/>
          <w:szCs w:val="28"/>
        </w:rPr>
        <w:t>», в</w:t>
      </w:r>
      <w:r w:rsidR="00271484" w:rsidRPr="00ED783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71484" w:rsidRPr="00ED7839">
        <w:rPr>
          <w:rFonts w:ascii="Times New Roman" w:hAnsi="Times New Roman" w:cs="Times New Roman"/>
          <w:sz w:val="28"/>
          <w:szCs w:val="28"/>
        </w:rPr>
        <w:t xml:space="preserve">качестве учебной и учебно-методической литературы к программам разрешено использовать методические пособия Т.А. Ткаченко. </w:t>
      </w:r>
    </w:p>
    <w:p w:rsidR="00271484" w:rsidRPr="00362045" w:rsidRDefault="00271484" w:rsidP="00362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0840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Pr="00362045">
        <w:rPr>
          <w:rFonts w:ascii="Times New Roman" w:hAnsi="Times New Roman" w:cs="Times New Roman"/>
          <w:bCs/>
          <w:iCs/>
          <w:sz w:val="28"/>
          <w:szCs w:val="28"/>
        </w:rPr>
        <w:t>Программы дошкольного образования направлены</w:t>
      </w:r>
      <w:r w:rsidRPr="00362045">
        <w:rPr>
          <w:rFonts w:ascii="Times New Roman" w:hAnsi="Times New Roman" w:cs="Times New Roman"/>
          <w:sz w:val="28"/>
          <w:szCs w:val="28"/>
        </w:rPr>
        <w:t xml:space="preserve"> на всестороннее развитие</w:t>
      </w:r>
      <w:r w:rsidRPr="00362045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возраста. Развитие творческих, конструкторских, вокальных, спортивных </w:t>
      </w:r>
      <w:r w:rsidR="00F4682A" w:rsidRPr="00362045">
        <w:rPr>
          <w:rFonts w:ascii="Times New Roman" w:eastAsia="Calibri" w:hAnsi="Times New Roman" w:cs="Times New Roman"/>
          <w:sz w:val="28"/>
          <w:szCs w:val="28"/>
        </w:rPr>
        <w:t>способностей в</w:t>
      </w:r>
      <w:r w:rsidRPr="00362045">
        <w:rPr>
          <w:rFonts w:ascii="Times New Roman" w:eastAsia="Calibri" w:hAnsi="Times New Roman" w:cs="Times New Roman"/>
          <w:sz w:val="28"/>
          <w:szCs w:val="28"/>
        </w:rPr>
        <w:t xml:space="preserve"> детском саду осуществляется через творческие объединения (кружки) разной направленности. </w:t>
      </w:r>
      <w:r w:rsidR="005D0840">
        <w:rPr>
          <w:rFonts w:ascii="Times New Roman" w:eastAsia="Calibri" w:hAnsi="Times New Roman" w:cs="Times New Roman"/>
          <w:sz w:val="28"/>
          <w:szCs w:val="28"/>
        </w:rPr>
        <w:t>Форма предоставления дополнительных образовательных услуг организована на бесплатной основе по утверждённым программам</w:t>
      </w:r>
      <w:r w:rsidR="007017EB">
        <w:rPr>
          <w:rFonts w:ascii="Times New Roman" w:eastAsia="Calibri" w:hAnsi="Times New Roman" w:cs="Times New Roman"/>
          <w:sz w:val="28"/>
          <w:szCs w:val="28"/>
        </w:rPr>
        <w:t xml:space="preserve"> для детей от 3 до 5 лет.</w:t>
      </w:r>
    </w:p>
    <w:p w:rsidR="007017EB" w:rsidRPr="00362045" w:rsidRDefault="00271484" w:rsidP="00362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5D084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271484" w:rsidRPr="00A66A1C" w:rsidRDefault="00F4682A" w:rsidP="00F468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A1C">
        <w:rPr>
          <w:rFonts w:ascii="Times New Roman" w:eastAsia="Calibri" w:hAnsi="Times New Roman" w:cs="Times New Roman"/>
          <w:sz w:val="28"/>
          <w:szCs w:val="28"/>
        </w:rPr>
        <w:t>Д</w:t>
      </w:r>
      <w:r w:rsidR="007017EB" w:rsidRPr="00A66A1C">
        <w:rPr>
          <w:rFonts w:ascii="Times New Roman" w:eastAsia="Calibri" w:hAnsi="Times New Roman" w:cs="Times New Roman"/>
          <w:sz w:val="28"/>
          <w:szCs w:val="28"/>
        </w:rPr>
        <w:t>ополнительное образование детей</w:t>
      </w:r>
    </w:p>
    <w:p w:rsidR="00F4682A" w:rsidRDefault="00F4682A" w:rsidP="00F4682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017EB">
        <w:rPr>
          <w:rFonts w:ascii="Times New Roman" w:eastAsia="Calibri" w:hAnsi="Times New Roman" w:cs="Times New Roman"/>
          <w:sz w:val="20"/>
          <w:szCs w:val="20"/>
        </w:rPr>
        <w:t>Таблица 2</w:t>
      </w:r>
    </w:p>
    <w:p w:rsidR="007017EB" w:rsidRPr="007017EB" w:rsidRDefault="007017EB" w:rsidP="00F4682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2"/>
        <w:gridCol w:w="2410"/>
      </w:tblGrid>
      <w:tr w:rsidR="00271484" w:rsidRPr="00362045" w:rsidTr="007017EB">
        <w:tc>
          <w:tcPr>
            <w:tcW w:w="3227" w:type="dxa"/>
          </w:tcPr>
          <w:p w:rsidR="00F4682A" w:rsidRPr="007017EB" w:rsidRDefault="00271484" w:rsidP="007017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="00F4682A" w:rsidRPr="0070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объединения/</w:t>
            </w:r>
          </w:p>
          <w:p w:rsidR="00271484" w:rsidRPr="007017EB" w:rsidRDefault="00F4682A" w:rsidP="007017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252" w:type="dxa"/>
          </w:tcPr>
          <w:p w:rsidR="00271484" w:rsidRPr="007017EB" w:rsidRDefault="00271484" w:rsidP="007017EB">
            <w:pPr>
              <w:spacing w:after="0"/>
              <w:ind w:firstLine="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271484" w:rsidRPr="007017EB" w:rsidRDefault="007017EB" w:rsidP="007017E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271484" w:rsidRPr="007017EB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71484" w:rsidRPr="00362045" w:rsidTr="007017EB">
        <w:tc>
          <w:tcPr>
            <w:tcW w:w="3227" w:type="dxa"/>
          </w:tcPr>
          <w:p w:rsidR="00271484" w:rsidRPr="007017EB" w:rsidRDefault="007017EB" w:rsidP="007017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</w:t>
            </w:r>
            <w:r w:rsidR="00271484" w:rsidRPr="007017EB">
              <w:rPr>
                <w:rFonts w:ascii="Times New Roman" w:hAnsi="Times New Roman" w:cs="Times New Roman"/>
                <w:sz w:val="28"/>
                <w:szCs w:val="28"/>
              </w:rPr>
              <w:t>» - вокальная группа</w:t>
            </w:r>
            <w:r w:rsidR="00F4682A" w:rsidRPr="007017EB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4252" w:type="dxa"/>
          </w:tcPr>
          <w:p w:rsidR="00271484" w:rsidRPr="007017EB" w:rsidRDefault="00271484" w:rsidP="007017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правильному исполнению песен, мелодий, развитие вокальных данных</w:t>
            </w:r>
          </w:p>
        </w:tc>
        <w:tc>
          <w:tcPr>
            <w:tcW w:w="2410" w:type="dxa"/>
          </w:tcPr>
          <w:p w:rsidR="00271484" w:rsidRPr="007017EB" w:rsidRDefault="00362045" w:rsidP="007017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7017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7EB">
              <w:rPr>
                <w:rFonts w:ascii="Times New Roman" w:hAnsi="Times New Roman" w:cs="Times New Roman"/>
                <w:sz w:val="28"/>
                <w:szCs w:val="28"/>
              </w:rPr>
              <w:t>Воробьёва Н.В.</w:t>
            </w:r>
          </w:p>
        </w:tc>
      </w:tr>
      <w:tr w:rsidR="00271484" w:rsidRPr="00362045" w:rsidTr="007017EB">
        <w:tc>
          <w:tcPr>
            <w:tcW w:w="3227" w:type="dxa"/>
          </w:tcPr>
          <w:p w:rsidR="00271484" w:rsidRPr="007017EB" w:rsidRDefault="00271484" w:rsidP="007017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Сенгакоц</w:t>
            </w:r>
            <w:r w:rsidR="00F4682A" w:rsidRPr="007017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F4682A" w:rsidRPr="007017EB">
              <w:rPr>
                <w:rFonts w:ascii="Times New Roman" w:hAnsi="Times New Roman" w:cs="Times New Roman"/>
                <w:sz w:val="28"/>
                <w:szCs w:val="28"/>
              </w:rPr>
              <w:t>» - ненецкий язык, краеведение/8</w:t>
            </w:r>
          </w:p>
        </w:tc>
        <w:tc>
          <w:tcPr>
            <w:tcW w:w="4252" w:type="dxa"/>
          </w:tcPr>
          <w:p w:rsidR="00271484" w:rsidRPr="007017EB" w:rsidRDefault="00271484" w:rsidP="007017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Сохранение материалов устного народного творчества, языка и культуры, пропаганда обычаев и традиций,  и образа жизни малочисленного народа Крайнего Севера - ненцев.</w:t>
            </w:r>
          </w:p>
        </w:tc>
        <w:tc>
          <w:tcPr>
            <w:tcW w:w="2410" w:type="dxa"/>
          </w:tcPr>
          <w:p w:rsidR="00271484" w:rsidRPr="007017EB" w:rsidRDefault="00362045" w:rsidP="007017E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017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017EB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="007017E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71484" w:rsidRPr="00362045" w:rsidTr="007017EB">
        <w:tc>
          <w:tcPr>
            <w:tcW w:w="3227" w:type="dxa"/>
          </w:tcPr>
          <w:p w:rsidR="00271484" w:rsidRPr="007017EB" w:rsidRDefault="00271484" w:rsidP="00701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 xml:space="preserve">«Расту здоровым» </w:t>
            </w:r>
            <w:r w:rsidR="00F4682A" w:rsidRPr="007017EB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4252" w:type="dxa"/>
          </w:tcPr>
          <w:p w:rsidR="00271484" w:rsidRPr="007017EB" w:rsidRDefault="00271484" w:rsidP="007017EB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 xml:space="preserve">Общее, гармоничное, психическое и физическое развитие детей </w:t>
            </w:r>
          </w:p>
        </w:tc>
        <w:tc>
          <w:tcPr>
            <w:tcW w:w="2410" w:type="dxa"/>
          </w:tcPr>
          <w:p w:rsidR="00271484" w:rsidRPr="007017EB" w:rsidRDefault="00362045" w:rsidP="00701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Инструктор физической культур</w:t>
            </w:r>
            <w:r w:rsidR="007017EB"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  <w:proofErr w:type="spellStart"/>
            <w:r w:rsidR="007017EB"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 w:rsidR="007017E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71484" w:rsidRPr="00362045" w:rsidTr="007017EB">
        <w:tc>
          <w:tcPr>
            <w:tcW w:w="3227" w:type="dxa"/>
          </w:tcPr>
          <w:p w:rsidR="00271484" w:rsidRPr="007017EB" w:rsidRDefault="00271484" w:rsidP="007017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7017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spellEnd"/>
            <w:r w:rsidR="00F4682A" w:rsidRPr="007017EB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4252" w:type="dxa"/>
          </w:tcPr>
          <w:p w:rsidR="00271484" w:rsidRPr="007017EB" w:rsidRDefault="00271484" w:rsidP="007017EB">
            <w:pPr>
              <w:spacing w:after="0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технического мышления средствами </w:t>
            </w:r>
            <w:proofErr w:type="spellStart"/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7017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конструирования</w:t>
            </w:r>
            <w:proofErr w:type="spellEnd"/>
          </w:p>
        </w:tc>
        <w:tc>
          <w:tcPr>
            <w:tcW w:w="2410" w:type="dxa"/>
            <w:vAlign w:val="center"/>
          </w:tcPr>
          <w:p w:rsidR="00271484" w:rsidRPr="007017EB" w:rsidRDefault="00362045" w:rsidP="007017E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7E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7017EB">
              <w:rPr>
                <w:rFonts w:ascii="Times New Roman" w:hAnsi="Times New Roman" w:cs="Times New Roman"/>
                <w:sz w:val="28"/>
                <w:szCs w:val="28"/>
              </w:rPr>
              <w:t>: Кириллова Н.Ю.</w:t>
            </w:r>
          </w:p>
        </w:tc>
      </w:tr>
    </w:tbl>
    <w:p w:rsidR="00271484" w:rsidRPr="00362045" w:rsidRDefault="00271484" w:rsidP="00701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1484" w:rsidRDefault="007017EB" w:rsidP="00362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71484" w:rsidRPr="00362045">
        <w:rPr>
          <w:rFonts w:ascii="Times New Roman" w:eastAsia="Calibri" w:hAnsi="Times New Roman" w:cs="Times New Roman"/>
          <w:sz w:val="28"/>
          <w:szCs w:val="28"/>
        </w:rPr>
        <w:t xml:space="preserve">Всего охват детей составил: </w:t>
      </w:r>
      <w:r w:rsidR="00C126D5">
        <w:rPr>
          <w:rFonts w:ascii="Times New Roman" w:eastAsia="Calibri" w:hAnsi="Times New Roman" w:cs="Times New Roman"/>
          <w:sz w:val="28"/>
          <w:szCs w:val="28"/>
        </w:rPr>
        <w:t>32</w:t>
      </w:r>
      <w:r w:rsidR="00271484" w:rsidRPr="00362045">
        <w:rPr>
          <w:rFonts w:ascii="Times New Roman" w:eastAsia="Calibri" w:hAnsi="Times New Roman" w:cs="Times New Roman"/>
          <w:sz w:val="28"/>
          <w:szCs w:val="28"/>
        </w:rPr>
        <w:t>/20 человек</w:t>
      </w:r>
      <w:r w:rsidR="00C126D5">
        <w:rPr>
          <w:rFonts w:ascii="Times New Roman" w:eastAsia="Calibri" w:hAnsi="Times New Roman" w:cs="Times New Roman"/>
          <w:sz w:val="28"/>
          <w:szCs w:val="28"/>
        </w:rPr>
        <w:t>.</w:t>
      </w:r>
      <w:r w:rsidR="00C126D5" w:rsidRPr="00C12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6D5">
        <w:rPr>
          <w:rFonts w:ascii="Times New Roman" w:eastAsia="Calibri" w:hAnsi="Times New Roman" w:cs="Times New Roman"/>
          <w:sz w:val="28"/>
          <w:szCs w:val="28"/>
        </w:rPr>
        <w:t xml:space="preserve">Впервые разработаны и апробируются программы «Расту здоровым»,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126D5">
        <w:rPr>
          <w:rFonts w:ascii="Times New Roman" w:eastAsia="Calibri" w:hAnsi="Times New Roman" w:cs="Times New Roman"/>
          <w:sz w:val="28"/>
          <w:szCs w:val="28"/>
        </w:rPr>
        <w:t>Лего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126D5">
        <w:rPr>
          <w:rFonts w:ascii="Times New Roman" w:eastAsia="Calibri" w:hAnsi="Times New Roman" w:cs="Times New Roman"/>
          <w:sz w:val="28"/>
          <w:szCs w:val="28"/>
        </w:rPr>
        <w:t>конструирование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126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6D5" w:rsidRDefault="00F4682A" w:rsidP="00C12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6D5">
        <w:rPr>
          <w:rFonts w:ascii="Times New Roman" w:eastAsia="Calibri" w:hAnsi="Times New Roman" w:cs="Times New Roman"/>
          <w:b/>
          <w:sz w:val="28"/>
          <w:szCs w:val="28"/>
        </w:rPr>
        <w:t>Вывод.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2018-2019 учебном году ре</w:t>
      </w:r>
      <w:r w:rsidR="00C126D5">
        <w:rPr>
          <w:rFonts w:ascii="Times New Roman" w:eastAsia="Calibri" w:hAnsi="Times New Roman" w:cs="Times New Roman"/>
          <w:sz w:val="28"/>
          <w:szCs w:val="28"/>
        </w:rPr>
        <w:t xml:space="preserve">ализуются 4 дополнительные </w:t>
      </w:r>
      <w:proofErr w:type="spellStart"/>
      <w:r w:rsidR="00C126D5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="00C126D5">
        <w:rPr>
          <w:rFonts w:ascii="Times New Roman" w:eastAsia="Calibri" w:hAnsi="Times New Roman" w:cs="Times New Roman"/>
          <w:sz w:val="28"/>
          <w:szCs w:val="28"/>
        </w:rPr>
        <w:t xml:space="preserve"> программы, по сравнению с 2017\2018 учебным годом на 2 </w:t>
      </w:r>
      <w:r w:rsidR="007017EB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общеобразовательные </w:t>
      </w:r>
      <w:r w:rsidR="00C126D5">
        <w:rPr>
          <w:rFonts w:ascii="Times New Roman" w:eastAsia="Calibri" w:hAnsi="Times New Roman" w:cs="Times New Roman"/>
          <w:sz w:val="28"/>
          <w:szCs w:val="28"/>
        </w:rPr>
        <w:t xml:space="preserve">программы больше. </w:t>
      </w:r>
    </w:p>
    <w:p w:rsidR="006A4B82" w:rsidRDefault="007017EB" w:rsidP="00C25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126D5">
        <w:rPr>
          <w:rFonts w:ascii="Times New Roman" w:eastAsia="Calibri" w:hAnsi="Times New Roman" w:cs="Times New Roman"/>
          <w:sz w:val="28"/>
          <w:szCs w:val="28"/>
        </w:rPr>
        <w:t xml:space="preserve">В 2018-2019 учебном году охват составил 24 воспитанника 20 из которых МНС, что по сравнению с 2017\2018 учебным годом на 16 детей больше. </w:t>
      </w:r>
    </w:p>
    <w:p w:rsidR="00275AC6" w:rsidRPr="00362045" w:rsidRDefault="00275AC6" w:rsidP="00C257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839" w:rsidRPr="004E69B1" w:rsidRDefault="00950839" w:rsidP="00275AC6">
      <w:pPr>
        <w:pStyle w:val="1"/>
        <w:numPr>
          <w:ilvl w:val="1"/>
          <w:numId w:val="20"/>
        </w:numPr>
        <w:jc w:val="center"/>
        <w:rPr>
          <w:b/>
          <w:szCs w:val="28"/>
        </w:rPr>
      </w:pPr>
      <w:bookmarkStart w:id="4" w:name="_Toc13390077"/>
      <w:r w:rsidRPr="004E69B1">
        <w:rPr>
          <w:b/>
          <w:szCs w:val="28"/>
        </w:rPr>
        <w:t xml:space="preserve">Социальная активность и партнерство ДОУ с организациями </w:t>
      </w:r>
      <w:r w:rsidR="004315E0">
        <w:rPr>
          <w:b/>
          <w:szCs w:val="28"/>
        </w:rPr>
        <w:t>Тазовского района</w:t>
      </w:r>
      <w:bookmarkEnd w:id="4"/>
    </w:p>
    <w:p w:rsidR="00FE6B5B" w:rsidRDefault="00950839" w:rsidP="00C257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25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C3FEC" w:rsidRPr="004C3FEC">
        <w:rPr>
          <w:rFonts w:ascii="Times New Roman" w:hAnsi="Times New Roman" w:cs="Times New Roman"/>
          <w:bCs/>
          <w:sz w:val="28"/>
          <w:szCs w:val="28"/>
        </w:rPr>
        <w:t>С целью разностороннего развития и профилактикой безопасности жизни и деятельности</w:t>
      </w:r>
      <w:r w:rsidRPr="004C3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FEC" w:rsidRPr="004C3FEC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="004C3FEC" w:rsidRPr="004E6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252">
        <w:rPr>
          <w:rFonts w:ascii="Times New Roman" w:hAnsi="Times New Roman" w:cs="Times New Roman"/>
          <w:bCs/>
          <w:sz w:val="28"/>
          <w:szCs w:val="28"/>
        </w:rPr>
        <w:t>МКДОУ д</w:t>
      </w:r>
      <w:r w:rsidR="00281E90" w:rsidRPr="004E69B1">
        <w:rPr>
          <w:rFonts w:ascii="Times New Roman" w:hAnsi="Times New Roman" w:cs="Times New Roman"/>
          <w:bCs/>
          <w:sz w:val="28"/>
          <w:szCs w:val="28"/>
        </w:rPr>
        <w:t>етский сад «Рыбка»</w:t>
      </w:r>
      <w:r w:rsidRPr="004E69B1">
        <w:rPr>
          <w:rFonts w:ascii="Times New Roman" w:hAnsi="Times New Roman" w:cs="Times New Roman"/>
          <w:bCs/>
          <w:sz w:val="28"/>
          <w:szCs w:val="28"/>
        </w:rPr>
        <w:t xml:space="preserve"> сотрудничает, организует и проводит совместные</w:t>
      </w:r>
      <w:r w:rsidR="004315E0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 w:rsidR="00FE6B5B">
        <w:rPr>
          <w:rFonts w:ascii="Times New Roman" w:hAnsi="Times New Roman" w:cs="Times New Roman"/>
          <w:bCs/>
          <w:sz w:val="28"/>
          <w:szCs w:val="28"/>
        </w:rPr>
        <w:t xml:space="preserve"> с различными организациями Тазовского района:</w:t>
      </w:r>
    </w:p>
    <w:p w:rsidR="00FE6B5B" w:rsidRDefault="00FE6B5B" w:rsidP="00C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Экскурсия в </w:t>
      </w:r>
      <w:r w:rsidR="004C3FEC">
        <w:rPr>
          <w:rFonts w:ascii="Times New Roman" w:hAnsi="Times New Roman" w:cs="Times New Roman"/>
          <w:bCs/>
          <w:sz w:val="28"/>
          <w:szCs w:val="28"/>
        </w:rPr>
        <w:t>МБОУ «Централизованная библиотечная сеть»</w:t>
      </w:r>
      <w:r w:rsidR="00950839" w:rsidRPr="004E6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охват 19 чел.;</w:t>
      </w:r>
    </w:p>
    <w:p w:rsidR="00FE6B5B" w:rsidRDefault="00950839" w:rsidP="00C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B5B">
        <w:rPr>
          <w:rFonts w:ascii="Times New Roman" w:hAnsi="Times New Roman" w:cs="Times New Roman"/>
          <w:sz w:val="28"/>
          <w:szCs w:val="28"/>
        </w:rPr>
        <w:t>-</w:t>
      </w:r>
      <w:r w:rsidRPr="004E69B1">
        <w:rPr>
          <w:rFonts w:ascii="Times New Roman" w:hAnsi="Times New Roman" w:cs="Times New Roman"/>
          <w:sz w:val="28"/>
          <w:szCs w:val="28"/>
        </w:rPr>
        <w:t xml:space="preserve"> </w:t>
      </w:r>
      <w:r w:rsidR="00FE6B5B">
        <w:rPr>
          <w:rFonts w:ascii="Times New Roman" w:hAnsi="Times New Roman" w:cs="Times New Roman"/>
          <w:sz w:val="28"/>
          <w:szCs w:val="28"/>
        </w:rPr>
        <w:t xml:space="preserve">экскурсия в живой уголок </w:t>
      </w:r>
      <w:r w:rsidR="00CC139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CC13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13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C1394">
        <w:rPr>
          <w:rFonts w:ascii="Times New Roman" w:hAnsi="Times New Roman" w:cs="Times New Roman"/>
          <w:sz w:val="28"/>
          <w:szCs w:val="28"/>
        </w:rPr>
        <w:t>Тазовский</w:t>
      </w:r>
      <w:proofErr w:type="gramEnd"/>
      <w:r w:rsidR="00CC1394">
        <w:rPr>
          <w:rFonts w:ascii="Times New Roman" w:hAnsi="Times New Roman" w:cs="Times New Roman"/>
          <w:sz w:val="28"/>
          <w:szCs w:val="28"/>
        </w:rPr>
        <w:t xml:space="preserve"> районный Дом</w:t>
      </w:r>
      <w:r w:rsidRPr="004E69B1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CC1394">
        <w:rPr>
          <w:rFonts w:ascii="Times New Roman" w:hAnsi="Times New Roman" w:cs="Times New Roman"/>
          <w:sz w:val="28"/>
          <w:szCs w:val="28"/>
        </w:rPr>
        <w:t>»</w:t>
      </w:r>
      <w:r w:rsidRPr="004E69B1">
        <w:rPr>
          <w:rFonts w:ascii="Times New Roman" w:hAnsi="Times New Roman" w:cs="Times New Roman"/>
          <w:sz w:val="28"/>
          <w:szCs w:val="28"/>
        </w:rPr>
        <w:t>,</w:t>
      </w:r>
      <w:r w:rsidR="00FE6B5B">
        <w:rPr>
          <w:rFonts w:ascii="Times New Roman" w:hAnsi="Times New Roman" w:cs="Times New Roman"/>
          <w:sz w:val="28"/>
          <w:szCs w:val="28"/>
        </w:rPr>
        <w:t xml:space="preserve"> охват 22 человека;</w:t>
      </w:r>
    </w:p>
    <w:p w:rsidR="00C25788" w:rsidRDefault="00FE6B5B" w:rsidP="00C2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в</w:t>
      </w:r>
      <w:r w:rsidR="00950839" w:rsidRPr="004E69B1">
        <w:rPr>
          <w:rFonts w:ascii="Times New Roman" w:hAnsi="Times New Roman" w:cs="Times New Roman"/>
          <w:sz w:val="28"/>
          <w:szCs w:val="28"/>
        </w:rPr>
        <w:t xml:space="preserve"> </w:t>
      </w:r>
      <w:r w:rsidR="004C3FEC">
        <w:rPr>
          <w:rFonts w:ascii="Times New Roman" w:hAnsi="Times New Roman" w:cs="Times New Roman"/>
          <w:sz w:val="28"/>
          <w:szCs w:val="28"/>
        </w:rPr>
        <w:t>МБУ «</w:t>
      </w:r>
      <w:r w:rsidR="00950839" w:rsidRPr="004E69B1">
        <w:rPr>
          <w:rFonts w:ascii="Times New Roman" w:hAnsi="Times New Roman" w:cs="Times New Roman"/>
          <w:sz w:val="28"/>
          <w:szCs w:val="28"/>
        </w:rPr>
        <w:t>Тазовски</w:t>
      </w:r>
      <w:r w:rsidR="004C3FEC">
        <w:rPr>
          <w:rFonts w:ascii="Times New Roman" w:hAnsi="Times New Roman" w:cs="Times New Roman"/>
          <w:sz w:val="28"/>
          <w:szCs w:val="28"/>
        </w:rPr>
        <w:t>й</w:t>
      </w:r>
      <w:r w:rsidR="00950839" w:rsidRPr="004E69B1">
        <w:rPr>
          <w:rFonts w:ascii="Times New Roman" w:hAnsi="Times New Roman" w:cs="Times New Roman"/>
          <w:sz w:val="28"/>
          <w:szCs w:val="28"/>
        </w:rPr>
        <w:t xml:space="preserve"> краеведчески</w:t>
      </w:r>
      <w:r w:rsidR="004C3FEC">
        <w:rPr>
          <w:rFonts w:ascii="Times New Roman" w:hAnsi="Times New Roman" w:cs="Times New Roman"/>
          <w:sz w:val="28"/>
          <w:szCs w:val="28"/>
        </w:rPr>
        <w:t>й музей</w:t>
      </w:r>
      <w:r>
        <w:rPr>
          <w:rFonts w:ascii="Times New Roman" w:hAnsi="Times New Roman" w:cs="Times New Roman"/>
          <w:sz w:val="28"/>
          <w:szCs w:val="28"/>
        </w:rPr>
        <w:t>», охват 16 чел.;</w:t>
      </w:r>
    </w:p>
    <w:p w:rsidR="00275AC6" w:rsidRDefault="004C3FEC" w:rsidP="00275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AC6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Профилактическая работа по дорож</w:t>
      </w:r>
      <w:r w:rsidR="00B87252" w:rsidRPr="0027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безопасности </w:t>
      </w:r>
    </w:p>
    <w:p w:rsidR="004C3FEC" w:rsidRPr="00275AC6" w:rsidRDefault="00B87252" w:rsidP="00275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5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2018-2019 учебном </w:t>
      </w:r>
      <w:r w:rsidR="004C3FEC" w:rsidRPr="00275AC6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Pr="00275AC6">
        <w:rPr>
          <w:rFonts w:ascii="Times New Roman" w:hAnsi="Times New Roman" w:cs="Times New Roman"/>
          <w:sz w:val="28"/>
          <w:szCs w:val="28"/>
          <w:shd w:val="clear" w:color="auto" w:fill="FFFFFF"/>
        </w:rPr>
        <w:t>у.</w:t>
      </w:r>
    </w:p>
    <w:p w:rsidR="00762B89" w:rsidRPr="005336DC" w:rsidRDefault="00762B89" w:rsidP="0053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</w:t>
      </w:r>
      <w:r w:rsidRPr="005336DC">
        <w:rPr>
          <w:rFonts w:ascii="Times New Roman" w:eastAsia="Times New Roman" w:hAnsi="Times New Roman" w:cs="Times New Roman"/>
          <w:bCs/>
          <w:color w:val="6781B8"/>
          <w:sz w:val="28"/>
          <w:szCs w:val="28"/>
          <w:lang w:eastAsia="ru-RU"/>
        </w:rPr>
        <w:t xml:space="preserve"> </w:t>
      </w:r>
      <w:r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ребёнка, обеспечивает самостоятельность и осознанность поведения детей на улице. В ДОУ собрано много разнообразного дидактического материала по обучению детей правилам дорожного движения.  </w:t>
      </w:r>
    </w:p>
    <w:p w:rsidR="002C793C" w:rsidRPr="005336DC" w:rsidRDefault="002C793C" w:rsidP="00533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2018-2019 учебном году в новом здании </w:t>
      </w:r>
      <w:r w:rsidR="00E65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МКДОУ </w:t>
      </w:r>
      <w:r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</w:t>
      </w:r>
      <w:r w:rsidR="00E65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«Рыбка» и</w:t>
      </w:r>
      <w:r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территории педагогическими работниками и родителями созданы условия для воспитания грамотного пешехода: уличный городок ПДД, современное оборудование и инвентарь в спортивном зале, приобретены дорожные знаки, </w:t>
      </w:r>
      <w:r w:rsidR="00762B89"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домик ДПС.</w:t>
      </w:r>
      <w:r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62B89"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мероприятия, организованные педагогами детского сада</w:t>
      </w:r>
      <w:r w:rsidR="00E65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совместного участия</w:t>
      </w:r>
      <w:r w:rsidR="00762B89"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привлекались: инспектор ГИБДД Павлова О.А., </w:t>
      </w:r>
      <w:r w:rsidR="00762B89" w:rsidRPr="005336DC">
        <w:rPr>
          <w:rFonts w:ascii="Times New Roman" w:hAnsi="Times New Roman" w:cs="Times New Roman"/>
          <w:sz w:val="28"/>
          <w:szCs w:val="28"/>
        </w:rPr>
        <w:t xml:space="preserve">Агитбригада «ГИБДД» под руководством </w:t>
      </w:r>
      <w:r w:rsidR="00762B89"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педагога </w:t>
      </w:r>
      <w:proofErr w:type="spellStart"/>
      <w:r w:rsidR="00762B89"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Тазовской</w:t>
      </w:r>
      <w:proofErr w:type="spellEnd"/>
      <w:r w:rsidR="00762B89" w:rsidRPr="00533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школы.</w:t>
      </w:r>
    </w:p>
    <w:p w:rsidR="002C793C" w:rsidRDefault="002C793C" w:rsidP="00CD2F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2B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3</w:t>
      </w:r>
    </w:p>
    <w:tbl>
      <w:tblPr>
        <w:tblStyle w:val="af4"/>
        <w:tblW w:w="0" w:type="auto"/>
        <w:tblLook w:val="04A0"/>
      </w:tblPr>
      <w:tblGrid>
        <w:gridCol w:w="861"/>
        <w:gridCol w:w="4313"/>
        <w:gridCol w:w="2413"/>
        <w:gridCol w:w="2409"/>
      </w:tblGrid>
      <w:tr w:rsidR="00ED6B9B" w:rsidTr="00ED6B9B">
        <w:tc>
          <w:tcPr>
            <w:tcW w:w="861" w:type="dxa"/>
          </w:tcPr>
          <w:p w:rsidR="00634AE6" w:rsidRDefault="00634AE6" w:rsidP="00634A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13" w:type="dxa"/>
          </w:tcPr>
          <w:p w:rsidR="00634AE6" w:rsidRPr="005336DC" w:rsidRDefault="00634AE6" w:rsidP="00634AE6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</w:t>
            </w:r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  <w:p w:rsidR="00634AE6" w:rsidRDefault="00634AE6" w:rsidP="00634A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634AE6" w:rsidP="00634A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533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есяц</w:t>
            </w:r>
          </w:p>
        </w:tc>
        <w:tc>
          <w:tcPr>
            <w:tcW w:w="2409" w:type="dxa"/>
          </w:tcPr>
          <w:p w:rsidR="00634AE6" w:rsidRDefault="00634AE6" w:rsidP="00634AE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6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Охват  детей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3" w:type="dxa"/>
          </w:tcPr>
          <w:p w:rsidR="00634AE6" w:rsidRPr="00634AE6" w:rsidRDefault="00634AE6" w:rsidP="00634AE6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E6">
              <w:rPr>
                <w:rFonts w:ascii="Times New Roman" w:hAnsi="Times New Roman" w:cs="Times New Roman"/>
                <w:sz w:val="28"/>
                <w:szCs w:val="28"/>
              </w:rPr>
              <w:t>Развлечение по ПДД «Учим правила дорожного движения»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3" w:type="dxa"/>
          </w:tcPr>
          <w:p w:rsidR="00634AE6" w:rsidRPr="00634AE6" w:rsidRDefault="00634AE6" w:rsidP="00634AE6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E6">
              <w:rPr>
                <w:rFonts w:ascii="Times New Roman" w:hAnsi="Times New Roman" w:cs="Times New Roman"/>
                <w:sz w:val="28"/>
                <w:szCs w:val="28"/>
              </w:rPr>
              <w:t>Развлечение по ПДД «Зеленый огонек»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3" w:type="dxa"/>
          </w:tcPr>
          <w:p w:rsidR="00634AE6" w:rsidRPr="00634AE6" w:rsidRDefault="00634AE6" w:rsidP="00634AE6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AE6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 Павлова О.А.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3" w:type="dxa"/>
          </w:tcPr>
          <w:p w:rsidR="00634AE6" w:rsidRPr="005336DC" w:rsidRDefault="00634AE6" w:rsidP="00634AE6">
            <w:pPr>
              <w:pStyle w:val="af5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Развлечение по ПДД «Научим Шапокляк правилам дорожного движения»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13" w:type="dxa"/>
          </w:tcPr>
          <w:p w:rsidR="00634AE6" w:rsidRPr="005336DC" w:rsidRDefault="00634AE6" w:rsidP="00634AE6">
            <w:pPr>
              <w:pStyle w:val="af5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D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ПДД «Путешествие в страну </w:t>
            </w:r>
            <w:proofErr w:type="spellStart"/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13" w:type="dxa"/>
          </w:tcPr>
          <w:p w:rsidR="00ED6B9B" w:rsidRPr="005336DC" w:rsidRDefault="00ED6B9B" w:rsidP="00ED6B9B">
            <w:pPr>
              <w:pStyle w:val="af5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Развлечение по ПДД поездка в детский сад «Радуга»- занятие в игровой комнате по ПДД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13" w:type="dxa"/>
          </w:tcPr>
          <w:p w:rsidR="00ED6B9B" w:rsidRPr="005336DC" w:rsidRDefault="00ED6B9B" w:rsidP="00ED6B9B">
            <w:pPr>
              <w:pStyle w:val="af5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Презентация по ПДД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13" w:type="dxa"/>
          </w:tcPr>
          <w:p w:rsidR="00ED6B9B" w:rsidRPr="005336DC" w:rsidRDefault="00ED6B9B" w:rsidP="00ED6B9B">
            <w:pPr>
              <w:pStyle w:val="af5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DC">
              <w:rPr>
                <w:rFonts w:ascii="Times New Roman" w:hAnsi="Times New Roman" w:cs="Times New Roman"/>
                <w:sz w:val="28"/>
                <w:szCs w:val="28"/>
              </w:rPr>
              <w:t xml:space="preserve">Агитбригада «ГИБДД» </w:t>
            </w:r>
            <w:proofErr w:type="gramStart"/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ети средней школы, руководитель Юрьев А.Г.,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6DC">
              <w:rPr>
                <w:rFonts w:ascii="Times New Roman" w:hAnsi="Times New Roman" w:cs="Times New Roman"/>
                <w:sz w:val="28"/>
                <w:szCs w:val="28"/>
              </w:rPr>
              <w:t>испектор</w:t>
            </w:r>
            <w:proofErr w:type="spellEnd"/>
            <w:r w:rsidRPr="005336DC">
              <w:rPr>
                <w:rFonts w:ascii="Times New Roman" w:hAnsi="Times New Roman" w:cs="Times New Roman"/>
                <w:sz w:val="28"/>
                <w:szCs w:val="28"/>
              </w:rPr>
              <w:t xml:space="preserve"> ГИБДД»</w:t>
            </w:r>
          </w:p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ED6B9B" w:rsidTr="00ED6B9B">
        <w:tc>
          <w:tcPr>
            <w:tcW w:w="861" w:type="dxa"/>
          </w:tcPr>
          <w:p w:rsidR="00634AE6" w:rsidRDefault="00634AE6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52B2">
              <w:rPr>
                <w:rFonts w:ascii="Times New Roman" w:hAnsi="Times New Roman" w:cs="Times New Roman"/>
                <w:sz w:val="28"/>
                <w:szCs w:val="28"/>
              </w:rPr>
              <w:t>Итоговое занятие по ПДД «Улица и пешеходы»</w:t>
            </w:r>
          </w:p>
        </w:tc>
        <w:tc>
          <w:tcPr>
            <w:tcW w:w="2413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9" w:type="dxa"/>
          </w:tcPr>
          <w:p w:rsidR="00634AE6" w:rsidRDefault="00ED6B9B" w:rsidP="00634A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</w:tbl>
    <w:p w:rsidR="00634AE6" w:rsidRPr="00634AE6" w:rsidRDefault="00634AE6" w:rsidP="00634AE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6DC" w:rsidRPr="005336DC" w:rsidRDefault="005336DC" w:rsidP="005336DC">
      <w:pPr>
        <w:pStyle w:val="af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6D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проведенной работы, дети получили стойкие знания о сигналах светофора и правилах дорожного движения, познакомились с указательными и запрещающими дорожными знаками, у детей повысилась культура поведения на улице и выработалась потребность в соблюдении правил дорожного движения. </w:t>
      </w:r>
    </w:p>
    <w:p w:rsidR="004C3FEC" w:rsidRDefault="00762B89" w:rsidP="00C2578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36D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плана</w:t>
      </w:r>
      <w:proofErr w:type="gramEnd"/>
      <w:r w:rsidRPr="00533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профилактической работы по ПДД с детьми за 2018 – 2019 учебный год проведено 9 мероприятий, охват составил 230 воспитанников, что по сравнению с 2017-2018 учебным годом на 3 мероприятия больше, охват на 110 человек меньше. </w:t>
      </w:r>
    </w:p>
    <w:p w:rsidR="00A66A1C" w:rsidRDefault="005336DC" w:rsidP="00A66A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A1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Профилактическая ра</w:t>
      </w:r>
      <w:r w:rsidR="00B93396" w:rsidRPr="00A6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 по пожарной безопасности </w:t>
      </w:r>
    </w:p>
    <w:p w:rsidR="005336DC" w:rsidRPr="00A66A1C" w:rsidRDefault="00B93396" w:rsidP="00A66A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2018-2019 учебном </w:t>
      </w:r>
      <w:r w:rsidR="005336DC" w:rsidRPr="00A66A1C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 w:rsidR="00A66A1C" w:rsidRPr="00A66A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</w:p>
    <w:p w:rsidR="005336DC" w:rsidRPr="00FE6B5B" w:rsidRDefault="005336DC" w:rsidP="00FE6B5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МКДОУ детский сад «Рыбка» оснащен современными системами безопасности и оборудованием, бесперебойное функционирование которых обеспечивают специалисты обслуживающих организаций. В целях соблюдения пожарной, антитеррористической безопасности имеется сигнал тревожной кнопки, автоматическая сигнализация с голосовым оповещением для оповещения о пожаре. </w:t>
      </w:r>
    </w:p>
    <w:p w:rsidR="004C3FEC" w:rsidRDefault="005336DC" w:rsidP="00FE6B5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336" w:rsidRPr="00FE6B5B">
        <w:rPr>
          <w:rFonts w:ascii="Times New Roman" w:hAnsi="Times New Roman" w:cs="Times New Roman"/>
          <w:bCs/>
          <w:sz w:val="28"/>
          <w:szCs w:val="28"/>
        </w:rPr>
        <w:t>Систематическая, планомерная</w:t>
      </w:r>
      <w:r w:rsidRPr="00FE6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336" w:rsidRPr="00FE6B5B">
        <w:rPr>
          <w:rFonts w:ascii="Times New Roman" w:hAnsi="Times New Roman" w:cs="Times New Roman"/>
          <w:bCs/>
          <w:sz w:val="28"/>
          <w:szCs w:val="28"/>
        </w:rPr>
        <w:t>работа по</w:t>
      </w:r>
      <w:r w:rsidRPr="00FE6B5B">
        <w:rPr>
          <w:rFonts w:ascii="Times New Roman" w:hAnsi="Times New Roman" w:cs="Times New Roman"/>
          <w:bCs/>
          <w:sz w:val="28"/>
          <w:szCs w:val="28"/>
        </w:rPr>
        <w:t xml:space="preserve"> профилактике пожарной безопасности даёт положительную динамику в воспитании дошкольников, формирует умение реально оценивать возможную опасность, помогает запомнить все правила.  </w:t>
      </w:r>
      <w:r w:rsidRPr="00FE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Регулярные тренировочные упражнения с инженером по профилактике и без его присутствия, инструктажи пожарной безопасности с работниками и воспитанниками, различные памятки для родителей, беседы в группах с детьми могут научить детей правилам необходимым для </w:t>
      </w:r>
      <w:r w:rsidR="00462336" w:rsidRPr="00FE6B5B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жизни.</w:t>
      </w:r>
    </w:p>
    <w:p w:rsidR="00C73B4A" w:rsidRPr="00FE6B5B" w:rsidRDefault="00C73B4A" w:rsidP="00FE6B5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336" w:rsidRDefault="00462336" w:rsidP="00CD2F99">
      <w:pPr>
        <w:pStyle w:val="af5"/>
        <w:ind w:firstLine="709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73B4A">
        <w:rPr>
          <w:rFonts w:ascii="Times New Roman" w:hAnsi="Times New Roman" w:cs="Times New Roman"/>
          <w:sz w:val="20"/>
          <w:szCs w:val="20"/>
          <w:shd w:val="clear" w:color="auto" w:fill="FFFFFF"/>
        </w:rPr>
        <w:t>Таблица 4</w:t>
      </w:r>
    </w:p>
    <w:p w:rsidR="00C73B4A" w:rsidRPr="00C73B4A" w:rsidRDefault="00C73B4A" w:rsidP="00CD2F99">
      <w:pPr>
        <w:pStyle w:val="af5"/>
        <w:ind w:firstLine="709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977"/>
        <w:gridCol w:w="1950"/>
      </w:tblGrid>
      <w:tr w:rsidR="00462336" w:rsidRPr="00FE6B5B" w:rsidTr="00A54F66">
        <w:tc>
          <w:tcPr>
            <w:tcW w:w="9571" w:type="dxa"/>
            <w:gridSpan w:val="3"/>
          </w:tcPr>
          <w:p w:rsidR="00462336" w:rsidRPr="00C73B4A" w:rsidRDefault="00462336" w:rsidP="00C73B4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3B4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C73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3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проведенные инженером группы профилактики пожаров п.</w:t>
            </w:r>
            <w:r w:rsidR="00C73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3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Тазовский </w:t>
            </w:r>
            <w:proofErr w:type="spellStart"/>
            <w:r w:rsidRPr="00C73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Харитоненко</w:t>
            </w:r>
            <w:proofErr w:type="spellEnd"/>
            <w:r w:rsidRPr="00C73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А.А</w:t>
            </w:r>
            <w:r w:rsidR="00C73B4A" w:rsidRPr="00C73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2336" w:rsidRPr="00FE6B5B" w:rsidTr="00A54F66">
        <w:tc>
          <w:tcPr>
            <w:tcW w:w="4644" w:type="dxa"/>
          </w:tcPr>
          <w:p w:rsidR="00462336" w:rsidRPr="00FE6B5B" w:rsidRDefault="00462336" w:rsidP="00C07D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462336" w:rsidRPr="00FE6B5B" w:rsidRDefault="00462336" w:rsidP="00C07D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950" w:type="dxa"/>
          </w:tcPr>
          <w:p w:rsidR="00462336" w:rsidRPr="00FE6B5B" w:rsidRDefault="00462336" w:rsidP="00C07D5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Охват</w:t>
            </w:r>
            <w:r w:rsidR="00C07D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</w:t>
            </w:r>
          </w:p>
        </w:tc>
      </w:tr>
      <w:tr w:rsidR="004C3FEC" w:rsidRPr="00FE6B5B" w:rsidTr="00A54F66">
        <w:tc>
          <w:tcPr>
            <w:tcW w:w="4644" w:type="dxa"/>
          </w:tcPr>
          <w:p w:rsidR="004C3FEC" w:rsidRPr="00FE6B5B" w:rsidRDefault="004C3FEC" w:rsidP="00C07D5F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о пожарной безопасности, показ мультфильмов о пожарной безопасности.</w:t>
            </w:r>
          </w:p>
        </w:tc>
        <w:tc>
          <w:tcPr>
            <w:tcW w:w="2977" w:type="dxa"/>
          </w:tcPr>
          <w:p w:rsidR="004C3FEC" w:rsidRPr="00FE6B5B" w:rsidRDefault="004C3FEC" w:rsidP="00C07D5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</w:t>
            </w:r>
          </w:p>
          <w:p w:rsidR="004C3FEC" w:rsidRPr="00FE6B5B" w:rsidRDefault="004C3FEC" w:rsidP="00C07D5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4C3FEC" w:rsidRPr="00FE6B5B" w:rsidRDefault="004C3FEC" w:rsidP="00C07D5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4C3FEC" w:rsidRPr="00FE6B5B" w:rsidTr="00A54F66">
        <w:tc>
          <w:tcPr>
            <w:tcW w:w="4644" w:type="dxa"/>
          </w:tcPr>
          <w:p w:rsidR="004C3FEC" w:rsidRPr="00FE6B5B" w:rsidRDefault="004C3FEC" w:rsidP="00C07D5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2977" w:type="dxa"/>
          </w:tcPr>
          <w:p w:rsidR="004C3FEC" w:rsidRPr="00FE6B5B" w:rsidRDefault="004C3FEC" w:rsidP="00C07D5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950" w:type="dxa"/>
          </w:tcPr>
          <w:p w:rsidR="004C3FEC" w:rsidRPr="00FE6B5B" w:rsidRDefault="004C3FEC" w:rsidP="00C07D5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6B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</w:tr>
    </w:tbl>
    <w:p w:rsidR="004C3FEC" w:rsidRPr="00FE6B5B" w:rsidRDefault="004C3FEC" w:rsidP="00FE6B5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FEC" w:rsidRPr="00FE6B5B" w:rsidRDefault="004C3FEC" w:rsidP="00FE6B5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5B">
        <w:rPr>
          <w:rFonts w:ascii="Times New Roman" w:hAnsi="Times New Roman" w:cs="Times New Roman"/>
          <w:sz w:val="28"/>
          <w:szCs w:val="28"/>
        </w:rPr>
        <w:t xml:space="preserve"> Благодаря проведенным мероприятиям </w:t>
      </w:r>
      <w:r w:rsidR="00C07D5F">
        <w:rPr>
          <w:rFonts w:ascii="Times New Roman" w:hAnsi="Times New Roman" w:cs="Times New Roman"/>
          <w:sz w:val="28"/>
          <w:szCs w:val="28"/>
        </w:rPr>
        <w:t>с привлечением</w:t>
      </w:r>
      <w:r w:rsidR="00462336" w:rsidRPr="00FE6B5B">
        <w:rPr>
          <w:rFonts w:ascii="Times New Roman" w:hAnsi="Times New Roman" w:cs="Times New Roman"/>
          <w:sz w:val="28"/>
          <w:szCs w:val="28"/>
        </w:rPr>
        <w:t xml:space="preserve"> работников детского сада и инженера группы профилактики пожаров </w:t>
      </w:r>
      <w:proofErr w:type="spellStart"/>
      <w:r w:rsidR="00462336" w:rsidRPr="00FE6B5B">
        <w:rPr>
          <w:rFonts w:ascii="Times New Roman" w:hAnsi="Times New Roman" w:cs="Times New Roman"/>
          <w:sz w:val="28"/>
          <w:szCs w:val="28"/>
        </w:rPr>
        <w:t>Харитоненко</w:t>
      </w:r>
      <w:proofErr w:type="spellEnd"/>
      <w:r w:rsidR="00462336" w:rsidRPr="00FE6B5B">
        <w:rPr>
          <w:rFonts w:ascii="Times New Roman" w:hAnsi="Times New Roman" w:cs="Times New Roman"/>
          <w:sz w:val="28"/>
          <w:szCs w:val="28"/>
        </w:rPr>
        <w:t xml:space="preserve"> А.А. </w:t>
      </w:r>
      <w:r w:rsidR="00C07D5F">
        <w:rPr>
          <w:rFonts w:ascii="Times New Roman" w:hAnsi="Times New Roman" w:cs="Times New Roman"/>
          <w:sz w:val="28"/>
          <w:szCs w:val="28"/>
        </w:rPr>
        <w:t>у детей расширился объём</w:t>
      </w:r>
      <w:r w:rsidRPr="00FE6B5B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C07D5F">
        <w:rPr>
          <w:rFonts w:ascii="Times New Roman" w:hAnsi="Times New Roman" w:cs="Times New Roman"/>
          <w:sz w:val="28"/>
          <w:szCs w:val="28"/>
        </w:rPr>
        <w:t xml:space="preserve">о </w:t>
      </w:r>
      <w:r w:rsidRPr="00FE6B5B">
        <w:rPr>
          <w:rFonts w:ascii="Times New Roman" w:hAnsi="Times New Roman" w:cs="Times New Roman"/>
          <w:sz w:val="28"/>
          <w:szCs w:val="28"/>
        </w:rPr>
        <w:t>правил</w:t>
      </w:r>
      <w:r w:rsidR="00C07D5F">
        <w:rPr>
          <w:rFonts w:ascii="Times New Roman" w:hAnsi="Times New Roman" w:cs="Times New Roman"/>
          <w:sz w:val="28"/>
          <w:szCs w:val="28"/>
        </w:rPr>
        <w:t>ах</w:t>
      </w:r>
      <w:r w:rsidRPr="00FE6B5B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  <w:r w:rsidR="00C07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336" w:rsidRPr="00FE6B5B" w:rsidRDefault="00FE6B5B" w:rsidP="00FE6B5B">
      <w:pPr>
        <w:pStyle w:val="af5"/>
        <w:ind w:firstLine="709"/>
        <w:jc w:val="both"/>
        <w:rPr>
          <w:rStyle w:val="af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2336" w:rsidRPr="00FE6B5B">
        <w:rPr>
          <w:rFonts w:ascii="Times New Roman" w:hAnsi="Times New Roman" w:cs="Times New Roman"/>
          <w:sz w:val="28"/>
          <w:szCs w:val="28"/>
        </w:rPr>
        <w:t xml:space="preserve">а 2018-2019 учебный год проведено 11 мероприятий, охват </w:t>
      </w:r>
      <w:r w:rsidR="00C25788">
        <w:rPr>
          <w:rFonts w:ascii="Times New Roman" w:hAnsi="Times New Roman" w:cs="Times New Roman"/>
          <w:sz w:val="28"/>
          <w:szCs w:val="28"/>
        </w:rPr>
        <w:t>249</w:t>
      </w:r>
      <w:r w:rsidR="00462336" w:rsidRPr="00FE6B5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E6B5B">
        <w:rPr>
          <w:rFonts w:ascii="Times New Roman" w:hAnsi="Times New Roman" w:cs="Times New Roman"/>
          <w:sz w:val="28"/>
          <w:szCs w:val="28"/>
        </w:rPr>
        <w:t xml:space="preserve">, </w:t>
      </w:r>
      <w:r w:rsidRPr="00FE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 сравнению с 2017-2018 учебным годом на 5 мероприятия больше, охват на 155 человек меньше. </w:t>
      </w:r>
    </w:p>
    <w:p w:rsidR="00C25788" w:rsidRPr="00FE6B5B" w:rsidRDefault="00C25788" w:rsidP="00C25788">
      <w:pPr>
        <w:pStyle w:val="af5"/>
        <w:ind w:firstLine="709"/>
        <w:jc w:val="both"/>
        <w:rPr>
          <w:rStyle w:val="af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Вывод.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5B">
        <w:rPr>
          <w:rFonts w:ascii="Times New Roman" w:hAnsi="Times New Roman" w:cs="Times New Roman"/>
          <w:sz w:val="28"/>
          <w:szCs w:val="28"/>
        </w:rPr>
        <w:t>2018-2019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6B5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6B5B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E6B5B">
        <w:rPr>
          <w:rFonts w:ascii="Times New Roman" w:hAnsi="Times New Roman" w:cs="Times New Roman"/>
          <w:sz w:val="28"/>
          <w:szCs w:val="28"/>
        </w:rPr>
        <w:t xml:space="preserve"> мероприятий, охва</w:t>
      </w:r>
      <w:r>
        <w:rPr>
          <w:rFonts w:ascii="Times New Roman" w:hAnsi="Times New Roman" w:cs="Times New Roman"/>
          <w:sz w:val="28"/>
          <w:szCs w:val="28"/>
        </w:rPr>
        <w:t xml:space="preserve">чено </w:t>
      </w:r>
      <w:r w:rsidRPr="00FE6B5B">
        <w:rPr>
          <w:rFonts w:ascii="Times New Roman" w:hAnsi="Times New Roman" w:cs="Times New Roman"/>
          <w:sz w:val="28"/>
          <w:szCs w:val="28"/>
        </w:rPr>
        <w:t>536 детей</w:t>
      </w:r>
      <w:r>
        <w:rPr>
          <w:rFonts w:ascii="Times New Roman" w:hAnsi="Times New Roman" w:cs="Times New Roman"/>
          <w:sz w:val="28"/>
          <w:szCs w:val="28"/>
        </w:rPr>
        <w:t xml:space="preserve"> (1 ребенок принял участие в </w:t>
      </w:r>
      <w:r w:rsidR="006A4B82">
        <w:rPr>
          <w:rFonts w:ascii="Times New Roman" w:hAnsi="Times New Roman" w:cs="Times New Roman"/>
          <w:sz w:val="28"/>
          <w:szCs w:val="28"/>
        </w:rPr>
        <w:t xml:space="preserve">нескольких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6A4B82">
        <w:rPr>
          <w:rFonts w:ascii="Times New Roman" w:hAnsi="Times New Roman" w:cs="Times New Roman"/>
          <w:sz w:val="28"/>
          <w:szCs w:val="28"/>
        </w:rPr>
        <w:t>ях)</w:t>
      </w:r>
      <w:r w:rsidRPr="00FE6B5B">
        <w:rPr>
          <w:rFonts w:ascii="Times New Roman" w:hAnsi="Times New Roman" w:cs="Times New Roman"/>
          <w:sz w:val="28"/>
          <w:szCs w:val="28"/>
        </w:rPr>
        <w:t xml:space="preserve">, </w:t>
      </w:r>
      <w:r w:rsidRPr="00FE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 сравнению с 2017-2018 учебным годом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0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Pr="00FE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больше, охват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270</w:t>
      </w:r>
      <w:r w:rsidRPr="00FE6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меньше. </w:t>
      </w:r>
    </w:p>
    <w:p w:rsidR="004C3FEC" w:rsidRPr="009D3FBC" w:rsidRDefault="00C25788" w:rsidP="009D3FB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показатель получен в результате увеличения воспитанников в </w:t>
      </w:r>
      <w:r w:rsidR="006A4B82" w:rsidRPr="006A4B82">
        <w:rPr>
          <w:rFonts w:ascii="Times New Roman" w:hAnsi="Times New Roman" w:cs="Times New Roman"/>
          <w:sz w:val="28"/>
          <w:szCs w:val="28"/>
          <w:shd w:val="clear" w:color="auto" w:fill="FFFFFF"/>
        </w:rPr>
        <w:t>МК</w:t>
      </w:r>
      <w:r w:rsidRPr="006A4B82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 w:rsidR="006A4B82" w:rsidRPr="006A4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«Рыбка».</w:t>
      </w:r>
    </w:p>
    <w:p w:rsidR="00950839" w:rsidRPr="006A4B82" w:rsidRDefault="00950839" w:rsidP="00A66A1C">
      <w:pPr>
        <w:pStyle w:val="1"/>
        <w:numPr>
          <w:ilvl w:val="1"/>
          <w:numId w:val="20"/>
        </w:numPr>
        <w:jc w:val="center"/>
        <w:rPr>
          <w:b/>
          <w:szCs w:val="28"/>
        </w:rPr>
      </w:pPr>
      <w:bookmarkStart w:id="5" w:name="_Toc13390078"/>
      <w:r w:rsidRPr="006A4B82">
        <w:rPr>
          <w:b/>
          <w:szCs w:val="28"/>
        </w:rPr>
        <w:t xml:space="preserve">Преемственность </w:t>
      </w:r>
      <w:r w:rsidR="004315E0" w:rsidRPr="006A4B82">
        <w:rPr>
          <w:b/>
          <w:szCs w:val="28"/>
        </w:rPr>
        <w:t>ДОУ с учреждениями общего образования</w:t>
      </w:r>
      <w:bookmarkEnd w:id="5"/>
    </w:p>
    <w:p w:rsidR="006A4B82" w:rsidRPr="006A4B82" w:rsidRDefault="006A4B82" w:rsidP="006A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65">
        <w:rPr>
          <w:rFonts w:ascii="Times New Roman" w:hAnsi="Times New Roman" w:cs="Times New Roman"/>
          <w:sz w:val="28"/>
          <w:szCs w:val="28"/>
        </w:rPr>
        <w:t xml:space="preserve">В МКДОУ детский сад «Рыбка» разработан </w:t>
      </w:r>
      <w:r w:rsidRPr="006A4B82">
        <w:rPr>
          <w:rFonts w:ascii="Times New Roman" w:hAnsi="Times New Roman" w:cs="Times New Roman"/>
          <w:sz w:val="28"/>
          <w:szCs w:val="28"/>
        </w:rPr>
        <w:t>план по преемственности р</w:t>
      </w:r>
      <w:r w:rsidR="002B2465">
        <w:rPr>
          <w:rFonts w:ascii="Times New Roman" w:hAnsi="Times New Roman" w:cs="Times New Roman"/>
          <w:sz w:val="28"/>
          <w:szCs w:val="28"/>
        </w:rPr>
        <w:t xml:space="preserve">аботы со школами района: МБОУ </w:t>
      </w:r>
      <w:r w:rsidRPr="006A4B82">
        <w:rPr>
          <w:rFonts w:ascii="Times New Roman" w:hAnsi="Times New Roman" w:cs="Times New Roman"/>
          <w:sz w:val="28"/>
          <w:szCs w:val="28"/>
        </w:rPr>
        <w:t xml:space="preserve">ТСОШ и МКОУ </w:t>
      </w:r>
      <w:proofErr w:type="spellStart"/>
      <w:r w:rsidR="0055533B" w:rsidRPr="006A4B82">
        <w:rPr>
          <w:rFonts w:ascii="Times New Roman" w:hAnsi="Times New Roman" w:cs="Times New Roman"/>
          <w:sz w:val="28"/>
          <w:szCs w:val="28"/>
        </w:rPr>
        <w:t>Тазовск</w:t>
      </w:r>
      <w:r w:rsidR="0055533B">
        <w:rPr>
          <w:rFonts w:ascii="Times New Roman" w:hAnsi="Times New Roman" w:cs="Times New Roman"/>
          <w:sz w:val="28"/>
          <w:szCs w:val="28"/>
        </w:rPr>
        <w:t>о</w:t>
      </w:r>
      <w:r w:rsidR="0055533B" w:rsidRPr="006A4B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5533B" w:rsidRPr="006A4B82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2B2465">
        <w:rPr>
          <w:rFonts w:ascii="Times New Roman" w:hAnsi="Times New Roman" w:cs="Times New Roman"/>
          <w:sz w:val="28"/>
          <w:szCs w:val="28"/>
        </w:rPr>
        <w:t xml:space="preserve"> - интернатом</w:t>
      </w:r>
      <w:r w:rsidRPr="006A4B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A4B82" w:rsidRPr="006A4B82" w:rsidRDefault="006A4B82" w:rsidP="009D3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82">
        <w:rPr>
          <w:rFonts w:ascii="Times New Roman" w:hAnsi="Times New Roman" w:cs="Times New Roman"/>
          <w:sz w:val="28"/>
          <w:szCs w:val="28"/>
        </w:rPr>
        <w:t xml:space="preserve">  В рамках плана п</w:t>
      </w:r>
      <w:r w:rsidR="002B2465">
        <w:rPr>
          <w:rFonts w:ascii="Times New Roman" w:hAnsi="Times New Roman" w:cs="Times New Roman"/>
          <w:sz w:val="28"/>
          <w:szCs w:val="28"/>
        </w:rPr>
        <w:t>реемственности воспитатели ДОУ, педагог-психолог</w:t>
      </w:r>
      <w:r w:rsidR="00E72347">
        <w:rPr>
          <w:rFonts w:ascii="Times New Roman" w:hAnsi="Times New Roman" w:cs="Times New Roman"/>
          <w:sz w:val="28"/>
          <w:szCs w:val="28"/>
        </w:rPr>
        <w:t>, социальный</w:t>
      </w:r>
      <w:r w:rsidRPr="006A4B8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72347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Pr="006A4B82">
        <w:rPr>
          <w:rFonts w:ascii="Times New Roman" w:hAnsi="Times New Roman" w:cs="Times New Roman"/>
          <w:sz w:val="28"/>
          <w:szCs w:val="28"/>
        </w:rPr>
        <w:t xml:space="preserve"> </w:t>
      </w:r>
      <w:r w:rsidR="0055533B" w:rsidRPr="006A4B82">
        <w:rPr>
          <w:rFonts w:ascii="Times New Roman" w:hAnsi="Times New Roman" w:cs="Times New Roman"/>
          <w:sz w:val="28"/>
          <w:szCs w:val="28"/>
        </w:rPr>
        <w:t>уроки</w:t>
      </w:r>
      <w:r w:rsidR="00E72347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  <w:r w:rsidR="0055533B" w:rsidRPr="006A4B82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6A4B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4B82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Pr="006A4B82">
        <w:rPr>
          <w:rFonts w:ascii="Times New Roman" w:hAnsi="Times New Roman" w:cs="Times New Roman"/>
          <w:sz w:val="28"/>
          <w:szCs w:val="28"/>
        </w:rPr>
        <w:t xml:space="preserve"> средняя школа», </w:t>
      </w:r>
      <w:r w:rsidR="00E72347">
        <w:rPr>
          <w:rFonts w:ascii="Times New Roman" w:hAnsi="Times New Roman" w:cs="Times New Roman"/>
          <w:sz w:val="28"/>
          <w:szCs w:val="28"/>
        </w:rPr>
        <w:t xml:space="preserve">после было </w:t>
      </w:r>
      <w:r w:rsidRPr="006A4B82">
        <w:rPr>
          <w:rFonts w:ascii="Times New Roman" w:hAnsi="Times New Roman" w:cs="Times New Roman"/>
          <w:sz w:val="28"/>
          <w:szCs w:val="28"/>
        </w:rPr>
        <w:t>отмечено</w:t>
      </w:r>
      <w:r w:rsidR="00E72347">
        <w:rPr>
          <w:rFonts w:ascii="Times New Roman" w:hAnsi="Times New Roman" w:cs="Times New Roman"/>
          <w:sz w:val="28"/>
          <w:szCs w:val="28"/>
        </w:rPr>
        <w:t>, что у бывших воспитанников детского сада</w:t>
      </w:r>
      <w:r w:rsidRPr="006A4B82">
        <w:rPr>
          <w:rFonts w:ascii="Times New Roman" w:hAnsi="Times New Roman" w:cs="Times New Roman"/>
          <w:sz w:val="28"/>
          <w:szCs w:val="28"/>
        </w:rPr>
        <w:t xml:space="preserve"> </w:t>
      </w:r>
      <w:r w:rsidR="00E72347">
        <w:rPr>
          <w:rFonts w:ascii="Times New Roman" w:hAnsi="Times New Roman" w:cs="Times New Roman"/>
          <w:sz w:val="28"/>
          <w:szCs w:val="28"/>
        </w:rPr>
        <w:t>сформировано положительное отношение</w:t>
      </w:r>
      <w:r w:rsidRPr="006A4B82">
        <w:rPr>
          <w:rFonts w:ascii="Times New Roman" w:hAnsi="Times New Roman" w:cs="Times New Roman"/>
          <w:sz w:val="28"/>
          <w:szCs w:val="28"/>
        </w:rPr>
        <w:t xml:space="preserve"> к школе, </w:t>
      </w:r>
      <w:r w:rsidR="00E72347">
        <w:rPr>
          <w:rFonts w:ascii="Times New Roman" w:hAnsi="Times New Roman" w:cs="Times New Roman"/>
          <w:sz w:val="28"/>
          <w:szCs w:val="28"/>
        </w:rPr>
        <w:t>дети на достаточном уровне усвоили учебный материал. Так же на хорошем уровне сформирован процесс общени</w:t>
      </w:r>
      <w:r w:rsidRPr="006A4B82">
        <w:rPr>
          <w:rFonts w:ascii="Times New Roman" w:hAnsi="Times New Roman" w:cs="Times New Roman"/>
          <w:sz w:val="28"/>
          <w:szCs w:val="28"/>
        </w:rPr>
        <w:t>я со сверстниками и учителем,</w:t>
      </w:r>
      <w:r w:rsidR="00E72347">
        <w:rPr>
          <w:rFonts w:ascii="Times New Roman" w:hAnsi="Times New Roman" w:cs="Times New Roman"/>
          <w:sz w:val="28"/>
          <w:szCs w:val="28"/>
        </w:rPr>
        <w:t xml:space="preserve"> дети слышат обращённую речь и понимают суть заданного вопроса</w:t>
      </w:r>
      <w:r w:rsidRPr="006A4B82">
        <w:rPr>
          <w:rFonts w:ascii="Times New Roman" w:hAnsi="Times New Roman" w:cs="Times New Roman"/>
          <w:sz w:val="28"/>
          <w:szCs w:val="28"/>
        </w:rPr>
        <w:t>, самостоятельно решают типовые задачи. На</w:t>
      </w:r>
      <w:proofErr w:type="gramStart"/>
      <w:r w:rsidRPr="006A4B82">
        <w:rPr>
          <w:rFonts w:ascii="Times New Roman" w:hAnsi="Times New Roman" w:cs="Times New Roman"/>
          <w:sz w:val="28"/>
          <w:szCs w:val="28"/>
        </w:rPr>
        <w:t xml:space="preserve"> </w:t>
      </w:r>
      <w:r w:rsidR="00E723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2347">
        <w:rPr>
          <w:rFonts w:ascii="Times New Roman" w:hAnsi="Times New Roman" w:cs="Times New Roman"/>
          <w:sz w:val="28"/>
          <w:szCs w:val="28"/>
        </w:rPr>
        <w:t xml:space="preserve"> свободное время и на </w:t>
      </w:r>
      <w:r w:rsidRPr="006A4B82">
        <w:rPr>
          <w:rFonts w:ascii="Times New Roman" w:hAnsi="Times New Roman" w:cs="Times New Roman"/>
          <w:sz w:val="28"/>
          <w:szCs w:val="28"/>
        </w:rPr>
        <w:t>перемене выпускники чувствуют себя комфортно. Адаптация к новым социальным условиям прошла – успешно.</w:t>
      </w:r>
    </w:p>
    <w:p w:rsidR="00950839" w:rsidRPr="0014150C" w:rsidRDefault="00950839" w:rsidP="00A66A1C">
      <w:pPr>
        <w:pStyle w:val="1"/>
        <w:numPr>
          <w:ilvl w:val="1"/>
          <w:numId w:val="20"/>
        </w:numPr>
        <w:jc w:val="center"/>
        <w:rPr>
          <w:b/>
          <w:szCs w:val="28"/>
        </w:rPr>
      </w:pPr>
      <w:bookmarkStart w:id="6" w:name="_Toc13390079"/>
      <w:r w:rsidRPr="0014150C">
        <w:rPr>
          <w:b/>
          <w:szCs w:val="28"/>
        </w:rPr>
        <w:t>Сотрудничество  с родителями</w:t>
      </w:r>
      <w:bookmarkEnd w:id="6"/>
    </w:p>
    <w:p w:rsidR="00CD2F99" w:rsidRPr="0014150C" w:rsidRDefault="00950839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 xml:space="preserve"> </w:t>
      </w:r>
      <w:r w:rsidR="00F72212">
        <w:rPr>
          <w:rFonts w:ascii="Times New Roman" w:hAnsi="Times New Roman" w:cs="Times New Roman"/>
          <w:sz w:val="28"/>
          <w:szCs w:val="28"/>
        </w:rPr>
        <w:t>В ДОУ</w:t>
      </w:r>
      <w:r w:rsidR="00281E90" w:rsidRPr="0014150C">
        <w:rPr>
          <w:rFonts w:ascii="Times New Roman" w:hAnsi="Times New Roman" w:cs="Times New Roman"/>
          <w:sz w:val="28"/>
          <w:szCs w:val="28"/>
        </w:rPr>
        <w:t xml:space="preserve"> </w:t>
      </w:r>
      <w:r w:rsidRPr="0014150C">
        <w:rPr>
          <w:rFonts w:ascii="Times New Roman" w:hAnsi="Times New Roman" w:cs="Times New Roman"/>
          <w:sz w:val="28"/>
          <w:szCs w:val="28"/>
        </w:rPr>
        <w:t>установлены традиции тесного сотрудничества и партнёрских взаимоотношений с родителями, как заказчиками образовательной услуги для детей.  В МКДОУ</w:t>
      </w:r>
      <w:r w:rsidR="00281E90" w:rsidRPr="0014150C">
        <w:rPr>
          <w:rFonts w:ascii="Times New Roman" w:hAnsi="Times New Roman" w:cs="Times New Roman"/>
          <w:sz w:val="28"/>
          <w:szCs w:val="28"/>
        </w:rPr>
        <w:t xml:space="preserve"> детский сад «Рыбка»</w:t>
      </w:r>
      <w:r w:rsidRPr="0014150C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F72212" w:rsidRPr="0014150C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Pr="0014150C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</w:t>
      </w:r>
      <w:r w:rsidR="00A10A92">
        <w:rPr>
          <w:rFonts w:ascii="Times New Roman" w:hAnsi="Times New Roman" w:cs="Times New Roman"/>
          <w:sz w:val="28"/>
          <w:szCs w:val="28"/>
        </w:rPr>
        <w:t xml:space="preserve">, составлен план взаимодействия </w:t>
      </w:r>
      <w:r w:rsidRPr="0014150C">
        <w:rPr>
          <w:rFonts w:ascii="Times New Roman" w:hAnsi="Times New Roman" w:cs="Times New Roman"/>
          <w:sz w:val="28"/>
          <w:szCs w:val="28"/>
        </w:rPr>
        <w:t xml:space="preserve">с семьями воспитанников, выбран родительский комитет. </w:t>
      </w:r>
    </w:p>
    <w:p w:rsidR="00290A64" w:rsidRPr="0014150C" w:rsidRDefault="00CD2F99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>За 2018-2019 учебный год состоялось 3 заседания родительского комитета, где рассматривались вопросы подготовки создания благоприятных, развивающих условий в ДОУ и на территории, подг</w:t>
      </w:r>
      <w:r w:rsidR="001E5CA5" w:rsidRPr="0014150C">
        <w:rPr>
          <w:rFonts w:ascii="Times New Roman" w:hAnsi="Times New Roman" w:cs="Times New Roman"/>
          <w:sz w:val="28"/>
          <w:szCs w:val="28"/>
        </w:rPr>
        <w:t>отовки праздничных мероприятий. С участием родительского комитета на территории детского сада создан городок ПДД, проведен родительский контроль в пищеблоке Детского сада (проверка сроков годности продуктов, снятие пробы готовой продукци</w:t>
      </w:r>
      <w:r w:rsidR="00B53644">
        <w:rPr>
          <w:rFonts w:ascii="Times New Roman" w:hAnsi="Times New Roman" w:cs="Times New Roman"/>
          <w:sz w:val="28"/>
          <w:szCs w:val="28"/>
        </w:rPr>
        <w:t>и и др.), участие в оформлении д</w:t>
      </w:r>
      <w:r w:rsidR="001E5CA5" w:rsidRPr="0014150C">
        <w:rPr>
          <w:rFonts w:ascii="Times New Roman" w:hAnsi="Times New Roman" w:cs="Times New Roman"/>
          <w:sz w:val="28"/>
          <w:szCs w:val="28"/>
        </w:rPr>
        <w:t>етского сада к различным праздникам, участие в конкурсных комиссиях</w:t>
      </w:r>
      <w:r w:rsidR="00290A64" w:rsidRPr="0014150C">
        <w:rPr>
          <w:rFonts w:ascii="Times New Roman" w:hAnsi="Times New Roman" w:cs="Times New Roman"/>
          <w:sz w:val="28"/>
          <w:szCs w:val="28"/>
        </w:rPr>
        <w:t>.</w:t>
      </w:r>
      <w:r w:rsidR="001E5CA5" w:rsidRPr="0014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39" w:rsidRPr="0014150C" w:rsidRDefault="001E5CA5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>Представители родительского комитета состоят в общественном коллегиальном Управляющем совете учреждения, где активно приним</w:t>
      </w:r>
      <w:r w:rsidR="00004672" w:rsidRPr="0014150C">
        <w:rPr>
          <w:rFonts w:ascii="Times New Roman" w:hAnsi="Times New Roman" w:cs="Times New Roman"/>
          <w:sz w:val="28"/>
          <w:szCs w:val="28"/>
        </w:rPr>
        <w:t>ают</w:t>
      </w:r>
      <w:r w:rsidRPr="0014150C">
        <w:rPr>
          <w:rFonts w:ascii="Times New Roman" w:hAnsi="Times New Roman" w:cs="Times New Roman"/>
          <w:sz w:val="28"/>
          <w:szCs w:val="28"/>
        </w:rPr>
        <w:t xml:space="preserve"> участие в обсуждении и принятии решений особо важных вопросов</w:t>
      </w:r>
      <w:r w:rsidR="00004672" w:rsidRPr="0014150C">
        <w:rPr>
          <w:rFonts w:ascii="Times New Roman" w:hAnsi="Times New Roman" w:cs="Times New Roman"/>
          <w:sz w:val="28"/>
          <w:szCs w:val="28"/>
        </w:rPr>
        <w:t xml:space="preserve"> ДОУ.</w:t>
      </w:r>
      <w:r w:rsidRPr="0014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53" w:rsidRPr="0014150C" w:rsidRDefault="00950839" w:rsidP="0014150C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150C">
        <w:rPr>
          <w:sz w:val="28"/>
          <w:szCs w:val="28"/>
        </w:rPr>
        <w:t xml:space="preserve"> </w:t>
      </w:r>
      <w:r w:rsidR="00C51353" w:rsidRPr="0014150C">
        <w:rPr>
          <w:sz w:val="28"/>
          <w:szCs w:val="28"/>
        </w:rPr>
        <w:t xml:space="preserve">На базе МКДОУ детский сад «Рыбка» организован Консультативный пункт для родителей (законных представителей) детей, не посещающих детский сад. Консультативный пункт имеет: </w:t>
      </w:r>
      <w:proofErr w:type="gramStart"/>
      <w:r w:rsidR="00C51353" w:rsidRPr="0014150C">
        <w:rPr>
          <w:rStyle w:val="c0"/>
          <w:color w:val="000000"/>
          <w:sz w:val="28"/>
          <w:szCs w:val="28"/>
        </w:rPr>
        <w:t xml:space="preserve">Положение о консультативном пункте; Приказ об открытии консультативного пункта; Приказ о зачислении детей и их родителей в консультативный пункт; Заявления родителей на разрешение посещать консультативный пункт; План проведения образовательной деятельности с детьми и родителями (законными представителями), который </w:t>
      </w:r>
      <w:proofErr w:type="spellStart"/>
      <w:r w:rsidR="00B53644">
        <w:rPr>
          <w:rStyle w:val="c0"/>
          <w:color w:val="000000"/>
          <w:sz w:val="28"/>
          <w:szCs w:val="28"/>
        </w:rPr>
        <w:t>разрабатан</w:t>
      </w:r>
      <w:proofErr w:type="spellEnd"/>
      <w:r w:rsidR="00C51353" w:rsidRPr="0014150C">
        <w:rPr>
          <w:rStyle w:val="c0"/>
          <w:color w:val="000000"/>
          <w:sz w:val="28"/>
          <w:szCs w:val="28"/>
        </w:rPr>
        <w:t xml:space="preserve"> специалистами Д</w:t>
      </w:r>
      <w:r w:rsidR="006F5D05">
        <w:rPr>
          <w:rStyle w:val="c0"/>
          <w:color w:val="000000"/>
          <w:sz w:val="28"/>
          <w:szCs w:val="28"/>
        </w:rPr>
        <w:t>ОУ на учебный год и утверждён</w:t>
      </w:r>
      <w:r w:rsidR="00C51353" w:rsidRPr="0014150C">
        <w:rPr>
          <w:rStyle w:val="c0"/>
          <w:color w:val="000000"/>
          <w:sz w:val="28"/>
          <w:szCs w:val="28"/>
        </w:rPr>
        <w:t xml:space="preserve"> руководителем.; Годовой отчет о результативности работы;</w:t>
      </w:r>
      <w:proofErr w:type="gramEnd"/>
      <w:r w:rsidR="00C51353" w:rsidRPr="0014150C">
        <w:rPr>
          <w:rStyle w:val="c0"/>
          <w:color w:val="000000"/>
          <w:sz w:val="28"/>
          <w:szCs w:val="28"/>
        </w:rPr>
        <w:t xml:space="preserve"> Журнал учёта работы консультативного пункт; Журнал посещаемости консультаций, мастер-классов, </w:t>
      </w:r>
      <w:r w:rsidR="00C51353" w:rsidRPr="0014150C">
        <w:rPr>
          <w:rStyle w:val="c0"/>
          <w:color w:val="000000"/>
          <w:sz w:val="28"/>
          <w:szCs w:val="28"/>
        </w:rPr>
        <w:lastRenderedPageBreak/>
        <w:t>тренингов; График работы консультативного пункта; Договор между родителем (законным представителем) и заведующим ДОУ; Банк данных детей, не охваченным дошкольным образованием.</w:t>
      </w:r>
    </w:p>
    <w:p w:rsidR="00C51353" w:rsidRPr="0014150C" w:rsidRDefault="00C51353" w:rsidP="0014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Консультативного пункта: </w:t>
      </w:r>
    </w:p>
    <w:p w:rsidR="00C51353" w:rsidRPr="0014150C" w:rsidRDefault="00C51353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50C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 </w:t>
      </w:r>
    </w:p>
    <w:p w:rsidR="00C51353" w:rsidRPr="0014150C" w:rsidRDefault="00C51353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C51353" w:rsidRPr="0014150C" w:rsidRDefault="00C51353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>– оказание дошкольникам содействия в социализации;</w:t>
      </w:r>
    </w:p>
    <w:p w:rsidR="00C51353" w:rsidRPr="0014150C" w:rsidRDefault="00C51353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>– обеспечение успешной адаптации детей при поступлении в ДОУ или школу;</w:t>
      </w:r>
    </w:p>
    <w:p w:rsidR="00C51353" w:rsidRPr="0014150C" w:rsidRDefault="00C51353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51353" w:rsidRPr="0014150C" w:rsidRDefault="006F5D05" w:rsidP="001415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2018-2019 учебный год</w:t>
      </w:r>
      <w:r w:rsidR="00C51353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не было.</w:t>
      </w:r>
    </w:p>
    <w:p w:rsidR="00CD2F99" w:rsidRPr="0014150C" w:rsidRDefault="006F5D05" w:rsidP="0014150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МКДОУ детского плана «Рыбка» проведены два родительских собрания</w:t>
      </w:r>
      <w:r w:rsidR="00CD2F99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BB7" w:rsidRPr="0014150C" w:rsidRDefault="00FE5F37" w:rsidP="001415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из них, родители были </w:t>
      </w:r>
      <w:r w:rsidR="000C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r w:rsidR="00004672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условиями пребывания детей в ДОУ</w:t>
      </w:r>
      <w:r w:rsidR="000C6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672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004672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происходило в форме путешествия </w:t>
      </w:r>
      <w:r w:rsidR="00DE54F3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здравствуй детский сад!»</w:t>
      </w:r>
      <w:r w:rsidR="00004672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обогащения родительских представлений о сенсорном развитии детей раннего и дошкольного возраста в форме игрового практикума с экскурсией, анкетированием и мастер классом от каждого педаг</w:t>
      </w:r>
      <w:r w:rsidR="000C6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ога.</w:t>
      </w:r>
      <w:r w:rsidR="00004672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родительском собрании на тему: </w:t>
      </w:r>
      <w:r w:rsidR="00004672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672" w:rsidRPr="0014150C">
        <w:rPr>
          <w:rFonts w:ascii="Times New Roman" w:hAnsi="Times New Roman" w:cs="Times New Roman"/>
          <w:sz w:val="28"/>
          <w:szCs w:val="28"/>
        </w:rPr>
        <w:t>Сенсорно – моторное развитие детей раннего и дошк</w:t>
      </w:r>
      <w:r w:rsidR="00CD4E38">
        <w:rPr>
          <w:rFonts w:ascii="Times New Roman" w:hAnsi="Times New Roman" w:cs="Times New Roman"/>
          <w:sz w:val="28"/>
          <w:szCs w:val="28"/>
        </w:rPr>
        <w:t>ольного возраста»</w:t>
      </w:r>
      <w:r w:rsidR="00004672" w:rsidRPr="0014150C">
        <w:rPr>
          <w:rFonts w:ascii="Times New Roman" w:hAnsi="Times New Roman" w:cs="Times New Roman"/>
          <w:sz w:val="28"/>
          <w:szCs w:val="28"/>
        </w:rPr>
        <w:t xml:space="preserve"> была организована выставка сенсорно-моторных игр изготовленных педагогами</w:t>
      </w:r>
      <w:r w:rsidR="00D74BB7" w:rsidRPr="0014150C">
        <w:rPr>
          <w:rFonts w:ascii="Times New Roman" w:hAnsi="Times New Roman" w:cs="Times New Roman"/>
          <w:sz w:val="28"/>
          <w:szCs w:val="28"/>
        </w:rPr>
        <w:t>, презентация сенсорно-динамического зала «Дом Совы» и сенсорной комнаты. Рефлексия показала большой интерес родителей к собраниям подобной формы.</w:t>
      </w:r>
    </w:p>
    <w:p w:rsidR="00290A64" w:rsidRPr="0014150C" w:rsidRDefault="00B54FE7" w:rsidP="0014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4BB7" w:rsidRPr="0014150C">
        <w:rPr>
          <w:rFonts w:ascii="Times New Roman" w:hAnsi="Times New Roman" w:cs="Times New Roman"/>
          <w:sz w:val="28"/>
          <w:szCs w:val="28"/>
        </w:rPr>
        <w:t>рупповы</w:t>
      </w:r>
      <w:r>
        <w:rPr>
          <w:rFonts w:ascii="Times New Roman" w:hAnsi="Times New Roman" w:cs="Times New Roman"/>
          <w:sz w:val="28"/>
          <w:szCs w:val="28"/>
        </w:rPr>
        <w:t>е родительские собрания проходили</w:t>
      </w:r>
      <w:r w:rsidR="00D74BB7" w:rsidRPr="0014150C">
        <w:rPr>
          <w:rFonts w:ascii="Times New Roman" w:hAnsi="Times New Roman" w:cs="Times New Roman"/>
          <w:sz w:val="28"/>
          <w:szCs w:val="28"/>
        </w:rPr>
        <w:t xml:space="preserve"> с приглашение</w:t>
      </w:r>
      <w:r>
        <w:rPr>
          <w:rFonts w:ascii="Times New Roman" w:hAnsi="Times New Roman" w:cs="Times New Roman"/>
          <w:sz w:val="28"/>
          <w:szCs w:val="28"/>
        </w:rPr>
        <w:t>м специалистов, которые сообщали</w:t>
      </w:r>
      <w:r w:rsidR="00D74BB7" w:rsidRPr="0014150C">
        <w:rPr>
          <w:rFonts w:ascii="Times New Roman" w:hAnsi="Times New Roman" w:cs="Times New Roman"/>
          <w:sz w:val="28"/>
          <w:szCs w:val="28"/>
        </w:rPr>
        <w:t xml:space="preserve"> родителям о планируемой, проделанной работе и результатах работы с детьми. Каждое собрание имело актуальную тему в соответствии с возрастом детей и их особенностями: «Адаптация детей в ДОУ», «Вырастим детей </w:t>
      </w:r>
      <w:proofErr w:type="gramStart"/>
      <w:r w:rsidR="00D74BB7" w:rsidRPr="0014150C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290A64" w:rsidRPr="0014150C">
        <w:rPr>
          <w:rFonts w:ascii="Times New Roman" w:hAnsi="Times New Roman" w:cs="Times New Roman"/>
          <w:sz w:val="28"/>
          <w:szCs w:val="28"/>
        </w:rPr>
        <w:t>», «</w:t>
      </w:r>
      <w:r w:rsidR="00D74BB7" w:rsidRPr="0014150C">
        <w:rPr>
          <w:rFonts w:ascii="Times New Roman" w:hAnsi="Times New Roman" w:cs="Times New Roman"/>
          <w:sz w:val="28"/>
          <w:szCs w:val="28"/>
        </w:rPr>
        <w:t>Мальчики и девочки – два ра</w:t>
      </w:r>
      <w:r>
        <w:rPr>
          <w:rFonts w:ascii="Times New Roman" w:hAnsi="Times New Roman" w:cs="Times New Roman"/>
          <w:sz w:val="28"/>
          <w:szCs w:val="28"/>
        </w:rPr>
        <w:t>зных мира»</w:t>
      </w:r>
      <w:r w:rsidR="00D74BB7" w:rsidRPr="0014150C">
        <w:rPr>
          <w:rFonts w:ascii="Times New Roman" w:hAnsi="Times New Roman" w:cs="Times New Roman"/>
          <w:sz w:val="28"/>
          <w:szCs w:val="28"/>
        </w:rPr>
        <w:t>, «Познавательно-речевое развит</w:t>
      </w:r>
      <w:r w:rsidR="00290A64" w:rsidRPr="0014150C">
        <w:rPr>
          <w:rFonts w:ascii="Times New Roman" w:hAnsi="Times New Roman" w:cs="Times New Roman"/>
          <w:sz w:val="28"/>
          <w:szCs w:val="28"/>
        </w:rPr>
        <w:t xml:space="preserve">ие детей четвертого года жизни», </w:t>
      </w:r>
      <w:r w:rsidR="00D74BB7" w:rsidRPr="0014150C">
        <w:rPr>
          <w:rFonts w:ascii="Times New Roman" w:hAnsi="Times New Roman" w:cs="Times New Roman"/>
          <w:sz w:val="28"/>
          <w:szCs w:val="28"/>
        </w:rPr>
        <w:t>«Чему мы научились»</w:t>
      </w:r>
      <w:r w:rsidR="00290A64" w:rsidRPr="0014150C">
        <w:rPr>
          <w:rFonts w:ascii="Times New Roman" w:hAnsi="Times New Roman" w:cs="Times New Roman"/>
          <w:sz w:val="28"/>
          <w:szCs w:val="28"/>
        </w:rPr>
        <w:t>, «Охрана жизни и здоровья ребенка», «Здоровая семья - здоровые дети»</w:t>
      </w:r>
      <w:r w:rsidR="00290A64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290A64" w:rsidRPr="0014150C" w:rsidRDefault="00290A64" w:rsidP="0014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0C">
        <w:rPr>
          <w:rFonts w:ascii="Times New Roman" w:hAnsi="Times New Roman" w:cs="Times New Roman"/>
          <w:sz w:val="28"/>
          <w:szCs w:val="28"/>
        </w:rPr>
        <w:t>За учебный год состоялось три творческих конкурсных мероприятия, где приняли участие 67 семейных работ: «Меню выходного дня», «Новогодний калейдоскоп», «Скворечники».</w:t>
      </w:r>
      <w:r w:rsidR="004556D5" w:rsidRPr="0014150C">
        <w:rPr>
          <w:rFonts w:ascii="Times New Roman" w:hAnsi="Times New Roman" w:cs="Times New Roman"/>
          <w:sz w:val="28"/>
          <w:szCs w:val="28"/>
        </w:rPr>
        <w:t xml:space="preserve"> Родители принимали активное участие в различных выставках: Фотовыставка «Спортивная семья», семейные фотографии с комментариями, выставка поделок из овощей и фруктов «Вот она, какая, наша осень».</w:t>
      </w:r>
    </w:p>
    <w:p w:rsidR="00950839" w:rsidRDefault="00A521EF" w:rsidP="0014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2018-2019 учебный год </w:t>
      </w:r>
      <w:r w:rsidR="005E04E1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общих</w:t>
      </w:r>
      <w:r w:rsidR="00DE54F3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собрани</w:t>
      </w: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54F3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родительских собраний в группах, </w:t>
      </w:r>
      <w:r w:rsidR="0014150C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 семьи приняли участие в мероприятиях, конкурсах. Состоялось 3 заседания родительского комитета. </w:t>
      </w:r>
      <w:r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0C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150C" w:rsidRPr="0014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увеличением количества воспитанников охват родителей увеличился на 67% по сравнению с 2017-2018 учебным годом.</w:t>
      </w:r>
    </w:p>
    <w:p w:rsidR="00A66A1C" w:rsidRPr="0014150C" w:rsidRDefault="00A66A1C" w:rsidP="0014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839" w:rsidRPr="004E69B1" w:rsidRDefault="0014150C" w:rsidP="000F6607">
      <w:pPr>
        <w:pStyle w:val="1"/>
        <w:ind w:firstLine="567"/>
        <w:jc w:val="center"/>
        <w:rPr>
          <w:b/>
          <w:szCs w:val="28"/>
        </w:rPr>
      </w:pPr>
      <w:bookmarkStart w:id="7" w:name="_Toc13390080"/>
      <w:r>
        <w:rPr>
          <w:b/>
          <w:szCs w:val="28"/>
          <w:lang w:val="en-US"/>
        </w:rPr>
        <w:t>III</w:t>
      </w:r>
      <w:r w:rsidR="0017001F" w:rsidRPr="004E69B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950839" w:rsidRPr="004E69B1">
        <w:rPr>
          <w:b/>
          <w:szCs w:val="28"/>
        </w:rPr>
        <w:t xml:space="preserve">Условия для осуществления образовательного процесса в </w:t>
      </w:r>
      <w:bookmarkEnd w:id="7"/>
      <w:r w:rsidR="00B54FE7">
        <w:rPr>
          <w:b/>
          <w:szCs w:val="28"/>
        </w:rPr>
        <w:t>ДОУ.</w:t>
      </w:r>
    </w:p>
    <w:p w:rsidR="00950839" w:rsidRPr="004E69B1" w:rsidRDefault="00950839" w:rsidP="000F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</w:t>
      </w:r>
      <w:r w:rsidR="0014150C" w:rsidRPr="004E6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дошкольного</w:t>
      </w:r>
      <w:r w:rsidRPr="004E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учреждения: </w:t>
      </w:r>
    </w:p>
    <w:p w:rsidR="00950839" w:rsidRPr="004E69B1" w:rsidRDefault="00950839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69B1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950839" w:rsidRPr="004E69B1" w:rsidRDefault="00950839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 xml:space="preserve"> -обеспечение познавательно-речевого, социально-личностного, художественно-эстетического и физического развития детей;</w:t>
      </w:r>
    </w:p>
    <w:p w:rsidR="00950839" w:rsidRPr="004E69B1" w:rsidRDefault="00950839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950839" w:rsidRPr="004E69B1" w:rsidRDefault="00950839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>- осуществление необходимой коррекции недостатков в физическом и (или) психическом развитии детей;</w:t>
      </w:r>
    </w:p>
    <w:p w:rsidR="00950839" w:rsidRPr="004E69B1" w:rsidRDefault="00950839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>- взаимодействие с семьями детей для обеспечения полноценного развития детей;</w:t>
      </w:r>
    </w:p>
    <w:p w:rsidR="00950839" w:rsidRPr="004E69B1" w:rsidRDefault="00950839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950839" w:rsidRDefault="00950839" w:rsidP="000F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этих задач в детском саду </w:t>
      </w:r>
      <w:r w:rsidR="0014150C" w:rsidRPr="004E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необходимые</w:t>
      </w:r>
      <w:r w:rsidRPr="004E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условия.</w:t>
      </w:r>
    </w:p>
    <w:p w:rsidR="00A66A1C" w:rsidRPr="004E69B1" w:rsidRDefault="00A66A1C" w:rsidP="000F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A1C" w:rsidRDefault="0014150C" w:rsidP="00B9582A">
      <w:pPr>
        <w:pStyle w:val="a3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gramStart"/>
      <w:r w:rsidRPr="00B95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развивающей</w:t>
      </w:r>
      <w:proofErr w:type="gramEnd"/>
      <w:r w:rsidRPr="00B95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150C" w:rsidRPr="00A66A1C" w:rsidRDefault="0014150C" w:rsidP="00A66A1C">
      <w:pPr>
        <w:pStyle w:val="a3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предметно-пространственной </w:t>
      </w:r>
      <w:r w:rsidR="00A66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среды в ДОУ</w:t>
      </w:r>
    </w:p>
    <w:p w:rsidR="000F6607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 xml:space="preserve">Развивающая предметно - пространственная среда МКДОУ детский сад «Рыбка» спроектирована в соответствии с образовательной программой дошкольного образования, реализуемой в ДОО, с учетом требований ФГОС </w:t>
      </w:r>
      <w:proofErr w:type="gramStart"/>
      <w:r w:rsidR="000F6607" w:rsidRPr="000F66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6607" w:rsidRPr="000F6607">
        <w:rPr>
          <w:rFonts w:ascii="Times New Roman" w:hAnsi="Times New Roman" w:cs="Times New Roman"/>
          <w:sz w:val="28"/>
          <w:szCs w:val="28"/>
        </w:rPr>
        <w:t>.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>Созданы условия реализации образовательных областей: социально-коммуникативное развитие; познавательное развитие; речевое развитие; художественн</w:t>
      </w:r>
      <w:proofErr w:type="gramStart"/>
      <w:r w:rsidRPr="000F66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6607">
        <w:rPr>
          <w:rFonts w:ascii="Times New Roman" w:hAnsi="Times New Roman" w:cs="Times New Roman"/>
          <w:sz w:val="28"/>
          <w:szCs w:val="28"/>
        </w:rPr>
        <w:t xml:space="preserve"> эстетическое развитие; физическое развитие. 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>В ходе организации РППС решались следующие задачи: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>•</w:t>
      </w:r>
      <w:r w:rsidRPr="000F6607">
        <w:rPr>
          <w:rFonts w:ascii="Times New Roman" w:hAnsi="Times New Roman" w:cs="Times New Roman"/>
          <w:sz w:val="28"/>
          <w:szCs w:val="28"/>
        </w:rPr>
        <w:tab/>
        <w:t xml:space="preserve">развивать умения педагогов использовать теоретические знания в практической деятельности по организации РППС в условиях реализации ФГОС </w:t>
      </w:r>
      <w:proofErr w:type="gramStart"/>
      <w:r w:rsidRPr="000F66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607">
        <w:rPr>
          <w:rFonts w:ascii="Times New Roman" w:hAnsi="Times New Roman" w:cs="Times New Roman"/>
          <w:sz w:val="28"/>
          <w:szCs w:val="28"/>
        </w:rPr>
        <w:t>;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>•</w:t>
      </w:r>
      <w:r w:rsidRPr="000F6607">
        <w:rPr>
          <w:rFonts w:ascii="Times New Roman" w:hAnsi="Times New Roman" w:cs="Times New Roman"/>
          <w:sz w:val="28"/>
          <w:szCs w:val="28"/>
        </w:rPr>
        <w:tab/>
        <w:t>создавать условия для самореализации и демонстрации собственного опыта педагогов, проявления творческой активности;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>•</w:t>
      </w:r>
      <w:r w:rsidRPr="000F660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6607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0F6607">
        <w:rPr>
          <w:rFonts w:ascii="Times New Roman" w:hAnsi="Times New Roman" w:cs="Times New Roman"/>
          <w:sz w:val="28"/>
          <w:szCs w:val="28"/>
        </w:rPr>
        <w:t xml:space="preserve"> собственную деятельность.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 xml:space="preserve">РППС </w:t>
      </w:r>
      <w:proofErr w:type="gramStart"/>
      <w:r w:rsidRPr="000F6607">
        <w:rPr>
          <w:rFonts w:ascii="Times New Roman" w:hAnsi="Times New Roman" w:cs="Times New Roman"/>
          <w:sz w:val="28"/>
          <w:szCs w:val="28"/>
        </w:rPr>
        <w:t>оборудована</w:t>
      </w:r>
      <w:proofErr w:type="gramEnd"/>
      <w:r w:rsidRPr="000F6607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 дошкольного возраста. Все элементы среды связаны между собой по содержанию, художественному решению. Мебель подобрана по росту и возрасту детей.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 xml:space="preserve">РППС детского сада способствует развитию у детей познавательного интереса. Окружающая обстановка безопасна для детей, соответствует санитарно – гигиеническим требованиям, правилам пожарной безопасности. 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>Наличие различных пространств и разнообразных материалов, игр, игрушек, периодическая сменяемость игрового материала, стимулирующих игровую, познавательную и исследовательскую активность детей, подчинена принципу вариативности.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0F6607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Pr="000F6607">
        <w:rPr>
          <w:rFonts w:ascii="Times New Roman" w:hAnsi="Times New Roman" w:cs="Times New Roman"/>
          <w:sz w:val="28"/>
          <w:szCs w:val="28"/>
        </w:rPr>
        <w:t xml:space="preserve"> </w:t>
      </w:r>
      <w:r w:rsidR="00B54FE7">
        <w:rPr>
          <w:rFonts w:ascii="Times New Roman" w:hAnsi="Times New Roman" w:cs="Times New Roman"/>
          <w:sz w:val="28"/>
          <w:szCs w:val="28"/>
        </w:rPr>
        <w:t>Р</w:t>
      </w:r>
      <w:r w:rsidRPr="000F6607">
        <w:rPr>
          <w:rFonts w:ascii="Times New Roman" w:hAnsi="Times New Roman" w:cs="Times New Roman"/>
          <w:sz w:val="28"/>
          <w:szCs w:val="28"/>
        </w:rPr>
        <w:t xml:space="preserve">ППС показал следующее:  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lastRenderedPageBreak/>
        <w:t xml:space="preserve">Здание и территория детского сада способствует организации развивающей среды для детей от 1 года до 7 лет, а также детей с особенностями в развитии (дети-инвалиды, дети – ОВЗ), для которых оснащена группа первого этажа «Снежинка». 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112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на территории детского сада.</w:t>
      </w:r>
      <w:r w:rsidRPr="000F6607">
        <w:rPr>
          <w:rFonts w:ascii="Times New Roman" w:hAnsi="Times New Roman" w:cs="Times New Roman"/>
          <w:sz w:val="28"/>
          <w:szCs w:val="28"/>
        </w:rPr>
        <w:t xml:space="preserve"> Для каждой группы есть отдельная зона обозначенная тротуарами и различными переносными ограждениями, на которых расположены крытые деревянные веранды. Уличные веранды просторные, поэтому позволяют использовать территорию для оформления различных центров развития (дом, школа и др.) используя переносной материал (ткани, различные деревянные конструкции). Благодаря большому пространству веранды прогулки можно проводить в любую погоду на свежем воздухе с пользой для здоровья. На территории каждой группы есть песочница, спортивные сооружения, качели, балансиры, горки. Кроме этого у каждой группы есть возможность произвести высадку различных растений, что позволит формировать экологические установки детей и бережное отношение к природе. Около тротуаров высажены деревья и кустарники: береза, ольха, лиственница, туя, а на переднем плане имеется место для высадки цветов. У главного входа в детский сад педагогами расписано бетонное покрытие в тематике </w:t>
      </w:r>
      <w:r w:rsidR="00B54FE7">
        <w:rPr>
          <w:rFonts w:ascii="Times New Roman" w:hAnsi="Times New Roman" w:cs="Times New Roman"/>
          <w:sz w:val="28"/>
          <w:szCs w:val="28"/>
        </w:rPr>
        <w:t>«Морское дно»</w:t>
      </w:r>
      <w:r w:rsidRPr="000F6607">
        <w:rPr>
          <w:rFonts w:ascii="Times New Roman" w:hAnsi="Times New Roman" w:cs="Times New Roman"/>
          <w:sz w:val="28"/>
          <w:szCs w:val="28"/>
        </w:rPr>
        <w:t xml:space="preserve">. В 2019 году планируется продолжить роспись вокруг здания детского сада. В сентябре педагоги с родителями создали уличный автодром с дорожными знаками, пешеходным переходом, парковкой, где дети с удовольствием </w:t>
      </w:r>
      <w:r w:rsidR="00B54FE7">
        <w:rPr>
          <w:rFonts w:ascii="Times New Roman" w:hAnsi="Times New Roman" w:cs="Times New Roman"/>
          <w:sz w:val="28"/>
          <w:szCs w:val="28"/>
        </w:rPr>
        <w:t>имели возможность кататься</w:t>
      </w:r>
      <w:r w:rsidRPr="000F6607">
        <w:rPr>
          <w:rFonts w:ascii="Times New Roman" w:hAnsi="Times New Roman" w:cs="Times New Roman"/>
          <w:sz w:val="28"/>
          <w:szCs w:val="28"/>
        </w:rPr>
        <w:t xml:space="preserve"> на велос</w:t>
      </w:r>
      <w:r w:rsidR="00B54FE7">
        <w:rPr>
          <w:rFonts w:ascii="Times New Roman" w:hAnsi="Times New Roman" w:cs="Times New Roman"/>
          <w:sz w:val="28"/>
          <w:szCs w:val="28"/>
        </w:rPr>
        <w:t>ипедах, машинках и прогуливаться пешком</w:t>
      </w:r>
      <w:r w:rsidRPr="000F6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50C" w:rsidRPr="000F6607" w:rsidRDefault="00B54FE7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 зал имеет</w:t>
      </w:r>
      <w:r w:rsidR="0014150C" w:rsidRPr="000F6607">
        <w:rPr>
          <w:rFonts w:ascii="Times New Roman" w:hAnsi="Times New Roman" w:cs="Times New Roman"/>
          <w:sz w:val="28"/>
          <w:szCs w:val="28"/>
        </w:rPr>
        <w:t xml:space="preserve">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C07FB8">
        <w:rPr>
          <w:rFonts w:ascii="Times New Roman" w:hAnsi="Times New Roman" w:cs="Times New Roman"/>
          <w:sz w:val="28"/>
          <w:szCs w:val="28"/>
        </w:rPr>
        <w:t>для занятий физической активности для детей раннего и</w:t>
      </w:r>
      <w:r w:rsidR="0014150C" w:rsidRPr="000F6607">
        <w:rPr>
          <w:rFonts w:ascii="Times New Roman" w:hAnsi="Times New Roman" w:cs="Times New Roman"/>
          <w:sz w:val="28"/>
          <w:szCs w:val="28"/>
        </w:rPr>
        <w:t xml:space="preserve"> дошкольного возраста с общим физическим развитием и детей с ОВЗ: </w:t>
      </w:r>
      <w:r w:rsidR="0014150C" w:rsidRPr="000F6607">
        <w:rPr>
          <w:rFonts w:ascii="Times New Roman" w:hAnsi="Times New Roman" w:cs="Times New Roman"/>
          <w:bCs/>
          <w:sz w:val="28"/>
          <w:szCs w:val="28"/>
        </w:rPr>
        <w:t xml:space="preserve">гимнастическая стенка, ребристая доска, гладкая доска с зацепами, лесенка балансир, баскетбольные и напольные корзины,  </w:t>
      </w:r>
      <w:r w:rsidR="00C07FB8">
        <w:rPr>
          <w:rFonts w:ascii="Times New Roman" w:hAnsi="Times New Roman" w:cs="Times New Roman"/>
          <w:sz w:val="28"/>
          <w:szCs w:val="28"/>
        </w:rPr>
        <w:t>м</w:t>
      </w:r>
      <w:r w:rsidR="0014150C" w:rsidRPr="000F6607">
        <w:rPr>
          <w:rFonts w:ascii="Times New Roman" w:hAnsi="Times New Roman" w:cs="Times New Roman"/>
          <w:sz w:val="28"/>
          <w:szCs w:val="28"/>
        </w:rPr>
        <w:t xml:space="preserve">ячи баскетбольные, волейбольные, футбольные, резиновые, набивные и мячи – попрыгуны, дуги, воротца, туннели для </w:t>
      </w:r>
      <w:proofErr w:type="spellStart"/>
      <w:r w:rsidR="0014150C" w:rsidRPr="000F6607">
        <w:rPr>
          <w:rFonts w:ascii="Times New Roman" w:hAnsi="Times New Roman" w:cs="Times New Roman"/>
          <w:sz w:val="28"/>
          <w:szCs w:val="28"/>
        </w:rPr>
        <w:t>подлазания</w:t>
      </w:r>
      <w:proofErr w:type="spellEnd"/>
      <w:r w:rsidR="0014150C" w:rsidRPr="000F6607">
        <w:rPr>
          <w:rFonts w:ascii="Times New Roman" w:hAnsi="Times New Roman" w:cs="Times New Roman"/>
          <w:sz w:val="28"/>
          <w:szCs w:val="28"/>
        </w:rPr>
        <w:t>, вестибулярный тренажер, мат «Светофор», модульный набор из роликов, различный</w:t>
      </w:r>
      <w:proofErr w:type="gramEnd"/>
      <w:r w:rsidR="0014150C" w:rsidRPr="000F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50C" w:rsidRPr="000F6607">
        <w:rPr>
          <w:rFonts w:ascii="Times New Roman" w:hAnsi="Times New Roman" w:cs="Times New Roman"/>
          <w:sz w:val="28"/>
          <w:szCs w:val="28"/>
        </w:rPr>
        <w:t>инструментарий для подвижных игр (флажки, лен</w:t>
      </w:r>
      <w:r w:rsidR="00C07FB8">
        <w:rPr>
          <w:rFonts w:ascii="Times New Roman" w:hAnsi="Times New Roman" w:cs="Times New Roman"/>
          <w:sz w:val="28"/>
          <w:szCs w:val="28"/>
        </w:rPr>
        <w:t>ты, мешки и др.), гимнастической</w:t>
      </w:r>
      <w:r w:rsidR="0014150C" w:rsidRPr="000F6607">
        <w:rPr>
          <w:rFonts w:ascii="Times New Roman" w:hAnsi="Times New Roman" w:cs="Times New Roman"/>
          <w:sz w:val="28"/>
          <w:szCs w:val="28"/>
        </w:rPr>
        <w:t xml:space="preserve"> принадлежности (скакалки, палки, обручи),  гантели, кубики, утяжеленные мешочки для метания, дорожка «</w:t>
      </w:r>
      <w:proofErr w:type="spellStart"/>
      <w:r w:rsidR="0014150C" w:rsidRPr="000F6607">
        <w:rPr>
          <w:rFonts w:ascii="Times New Roman" w:hAnsi="Times New Roman" w:cs="Times New Roman"/>
          <w:sz w:val="28"/>
          <w:szCs w:val="28"/>
        </w:rPr>
        <w:t>Шагайка</w:t>
      </w:r>
      <w:proofErr w:type="spellEnd"/>
      <w:r w:rsidR="0014150C" w:rsidRPr="000F6607">
        <w:rPr>
          <w:rFonts w:ascii="Times New Roman" w:hAnsi="Times New Roman" w:cs="Times New Roman"/>
          <w:sz w:val="28"/>
          <w:szCs w:val="28"/>
        </w:rPr>
        <w:t xml:space="preserve">», </w:t>
      </w:r>
      <w:r w:rsidR="0014150C" w:rsidRPr="000F6607">
        <w:rPr>
          <w:rFonts w:ascii="Times New Roman" w:hAnsi="Times New Roman" w:cs="Times New Roman"/>
          <w:bCs/>
          <w:sz w:val="28"/>
          <w:szCs w:val="28"/>
        </w:rPr>
        <w:t>диск «Здоровья», различные дорожки для профилактики плоскостопия, велосипеды для разного возраста.</w:t>
      </w:r>
      <w:proofErr w:type="gramEnd"/>
      <w:r w:rsidR="0014150C" w:rsidRPr="000F6607">
        <w:rPr>
          <w:rFonts w:ascii="Times New Roman" w:hAnsi="Times New Roman" w:cs="Times New Roman"/>
          <w:bCs/>
          <w:sz w:val="28"/>
          <w:szCs w:val="28"/>
        </w:rPr>
        <w:t xml:space="preserve"> Данное оборудование в достаточном количестве.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bCs/>
          <w:sz w:val="28"/>
          <w:szCs w:val="28"/>
        </w:rPr>
        <w:t>Музыкальный зал находится на втором этаже, оснащен современными техническими средствами и оборудованием: проектор и большой экран, цифровое  пианино, систему караоке, звуковое оборудование, народные музыкальные инструменты, декорации и станок балетный, большое количество костюмов сказочных персонажей. Данное оборудование соответствует ООП и рабочей программе музыкального руководителя.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 xml:space="preserve">В детском саду имеются две прогулочные веранды с пониженной температурой воздуха, где созданы условия для двигательной активности и игровой деятельности. В них располагаются: </w:t>
      </w:r>
      <w:r w:rsidR="000F6607" w:rsidRPr="000F6607">
        <w:rPr>
          <w:rFonts w:ascii="Times New Roman" w:hAnsi="Times New Roman" w:cs="Times New Roman"/>
          <w:sz w:val="28"/>
          <w:szCs w:val="28"/>
        </w:rPr>
        <w:t xml:space="preserve">сенсорно-динамический зал «Дом Совы», </w:t>
      </w:r>
      <w:r w:rsidRPr="000F6607">
        <w:rPr>
          <w:rFonts w:ascii="Times New Roman" w:hAnsi="Times New Roman" w:cs="Times New Roman"/>
          <w:sz w:val="28"/>
          <w:szCs w:val="28"/>
        </w:rPr>
        <w:t xml:space="preserve">большой сухой бассейн, различные мягкие модули, сенсорные кресла разного цвета, </w:t>
      </w:r>
      <w:proofErr w:type="spellStart"/>
      <w:r w:rsidRPr="000F6607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0F6607">
        <w:rPr>
          <w:rFonts w:ascii="Times New Roman" w:hAnsi="Times New Roman" w:cs="Times New Roman"/>
          <w:sz w:val="28"/>
          <w:szCs w:val="28"/>
        </w:rPr>
        <w:t xml:space="preserve"> со звуковым сопровождением, Для безопасности и </w:t>
      </w:r>
      <w:r w:rsidRPr="000F6607">
        <w:rPr>
          <w:rFonts w:ascii="Times New Roman" w:hAnsi="Times New Roman" w:cs="Times New Roman"/>
          <w:sz w:val="28"/>
          <w:szCs w:val="28"/>
        </w:rPr>
        <w:lastRenderedPageBreak/>
        <w:t xml:space="preserve">сенсорного развития детей на полу имеются покрытия разной текстуры (травка, </w:t>
      </w:r>
      <w:proofErr w:type="spellStart"/>
      <w:r w:rsidRPr="000F6607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0F6607">
        <w:rPr>
          <w:rFonts w:ascii="Times New Roman" w:hAnsi="Times New Roman" w:cs="Times New Roman"/>
          <w:sz w:val="28"/>
          <w:szCs w:val="28"/>
        </w:rPr>
        <w:t xml:space="preserve">, плитка, линолеум, маты).  Для развития </w:t>
      </w:r>
      <w:proofErr w:type="spellStart"/>
      <w:r w:rsidRPr="000F6607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0F6607">
        <w:rPr>
          <w:rFonts w:ascii="Times New Roman" w:hAnsi="Times New Roman" w:cs="Times New Roman"/>
          <w:sz w:val="28"/>
          <w:szCs w:val="28"/>
        </w:rPr>
        <w:t xml:space="preserve">, творческого, конструкторского мышления на веранде есть уголок </w:t>
      </w:r>
      <w:proofErr w:type="spellStart"/>
      <w:r w:rsidRPr="000F660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F6607">
        <w:rPr>
          <w:rFonts w:ascii="Times New Roman" w:hAnsi="Times New Roman" w:cs="Times New Roman"/>
          <w:sz w:val="28"/>
          <w:szCs w:val="28"/>
        </w:rPr>
        <w:t xml:space="preserve">, который дети используют для любых игр, так как элементы </w:t>
      </w:r>
      <w:proofErr w:type="spellStart"/>
      <w:r w:rsidRPr="000F660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F6607">
        <w:rPr>
          <w:rFonts w:ascii="Times New Roman" w:hAnsi="Times New Roman" w:cs="Times New Roman"/>
          <w:sz w:val="28"/>
          <w:szCs w:val="28"/>
        </w:rPr>
        <w:t xml:space="preserve"> размером от среднего </w:t>
      </w:r>
      <w:proofErr w:type="gramStart"/>
      <w:r w:rsidRPr="000F660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607">
        <w:rPr>
          <w:rFonts w:ascii="Times New Roman" w:hAnsi="Times New Roman" w:cs="Times New Roman"/>
          <w:sz w:val="28"/>
          <w:szCs w:val="28"/>
        </w:rPr>
        <w:t xml:space="preserve"> большого (гигантского). </w:t>
      </w:r>
    </w:p>
    <w:p w:rsidR="000F6607" w:rsidRPr="000F6607" w:rsidRDefault="00C07FB8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педагога-психолога для</w:t>
      </w:r>
      <w:r w:rsidR="0014150C" w:rsidRPr="000F6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50C" w:rsidRPr="000F6607">
        <w:rPr>
          <w:rFonts w:ascii="Times New Roman" w:hAnsi="Times New Roman" w:cs="Times New Roman"/>
          <w:sz w:val="28"/>
          <w:szCs w:val="28"/>
        </w:rPr>
        <w:t>психоэмоциональной</w:t>
      </w:r>
      <w:proofErr w:type="spellEnd"/>
      <w:r w:rsidR="0014150C" w:rsidRPr="000F6607">
        <w:rPr>
          <w:rFonts w:ascii="Times New Roman" w:hAnsi="Times New Roman" w:cs="Times New Roman"/>
          <w:sz w:val="28"/>
          <w:szCs w:val="28"/>
        </w:rPr>
        <w:t xml:space="preserve"> разгрузки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F6607">
        <w:rPr>
          <w:rFonts w:ascii="Times New Roman" w:hAnsi="Times New Roman" w:cs="Times New Roman"/>
          <w:sz w:val="28"/>
          <w:szCs w:val="28"/>
        </w:rPr>
        <w:t>на втором этаже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оборудована сенсорная комната</w:t>
      </w:r>
      <w:r w:rsidR="00FB2922">
        <w:rPr>
          <w:rFonts w:ascii="Times New Roman" w:hAnsi="Times New Roman" w:cs="Times New Roman"/>
          <w:sz w:val="28"/>
          <w:szCs w:val="28"/>
        </w:rPr>
        <w:t>.</w:t>
      </w:r>
      <w:r w:rsidR="0014150C" w:rsidRPr="000F6607">
        <w:rPr>
          <w:rFonts w:ascii="Times New Roman" w:hAnsi="Times New Roman" w:cs="Times New Roman"/>
          <w:sz w:val="28"/>
          <w:szCs w:val="28"/>
        </w:rPr>
        <w:t xml:space="preserve"> </w:t>
      </w:r>
      <w:r w:rsidR="00FB2922">
        <w:rPr>
          <w:rFonts w:ascii="Times New Roman" w:hAnsi="Times New Roman" w:cs="Times New Roman"/>
          <w:sz w:val="28"/>
          <w:szCs w:val="28"/>
        </w:rPr>
        <w:t>Данная комната</w:t>
      </w:r>
      <w:r w:rsidR="0014150C" w:rsidRPr="000F6607">
        <w:rPr>
          <w:rFonts w:ascii="Times New Roman" w:hAnsi="Times New Roman" w:cs="Times New Roman"/>
          <w:sz w:val="28"/>
          <w:szCs w:val="28"/>
        </w:rPr>
        <w:t xml:space="preserve"> насыщена разнообразным сменным оборудованием:  сенсорные кресла, сенсорный мяч, настенное панно с мерцающими звездами различной яркости, настенный ковер с </w:t>
      </w:r>
      <w:proofErr w:type="spellStart"/>
      <w:r w:rsidR="0014150C" w:rsidRPr="000F6607">
        <w:rPr>
          <w:rFonts w:ascii="Times New Roman" w:hAnsi="Times New Roman" w:cs="Times New Roman"/>
          <w:sz w:val="28"/>
          <w:szCs w:val="28"/>
        </w:rPr>
        <w:t>фиброоптическим</w:t>
      </w:r>
      <w:proofErr w:type="spellEnd"/>
      <w:r w:rsidR="0014150C" w:rsidRPr="000F6607">
        <w:rPr>
          <w:rFonts w:ascii="Times New Roman" w:hAnsi="Times New Roman" w:cs="Times New Roman"/>
          <w:sz w:val="28"/>
          <w:szCs w:val="28"/>
        </w:rPr>
        <w:t xml:space="preserve"> волокном, звездный дождь, воздушно – пузырьковая колонна, ионизатор со звуками природы, хлопковая музыкальная подушка, небьющееся зеркало с </w:t>
      </w:r>
      <w:proofErr w:type="spellStart"/>
      <w:r w:rsidR="0014150C" w:rsidRPr="000F6607">
        <w:rPr>
          <w:rFonts w:ascii="Times New Roman" w:hAnsi="Times New Roman" w:cs="Times New Roman"/>
          <w:sz w:val="28"/>
          <w:szCs w:val="28"/>
        </w:rPr>
        <w:t>фибровокнами</w:t>
      </w:r>
      <w:proofErr w:type="spellEnd"/>
      <w:r w:rsidR="0014150C" w:rsidRPr="000F6607">
        <w:rPr>
          <w:rFonts w:ascii="Times New Roman" w:hAnsi="Times New Roman" w:cs="Times New Roman"/>
          <w:sz w:val="28"/>
          <w:szCs w:val="28"/>
        </w:rPr>
        <w:t xml:space="preserve"> и боковой подсветкой с эффектом мерцания, табурет для правильной осанки </w:t>
      </w:r>
      <w:proofErr w:type="spellStart"/>
      <w:r w:rsidR="0014150C" w:rsidRPr="000F6607">
        <w:rPr>
          <w:rFonts w:ascii="Times New Roman" w:hAnsi="Times New Roman" w:cs="Times New Roman"/>
          <w:sz w:val="28"/>
          <w:szCs w:val="28"/>
        </w:rPr>
        <w:t>Swoppster</w:t>
      </w:r>
      <w:proofErr w:type="spellEnd"/>
      <w:r w:rsidR="0014150C" w:rsidRPr="000F6607">
        <w:rPr>
          <w:rFonts w:ascii="Times New Roman" w:hAnsi="Times New Roman" w:cs="Times New Roman"/>
          <w:sz w:val="28"/>
          <w:szCs w:val="28"/>
        </w:rPr>
        <w:t>. Сменное оборудование позволяет детям под классическую музыку приятно проводить время.</w:t>
      </w:r>
    </w:p>
    <w:p w:rsidR="0014150C" w:rsidRPr="000F6607" w:rsidRDefault="0014150C" w:rsidP="000F6607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0F6607">
        <w:rPr>
          <w:sz w:val="28"/>
          <w:szCs w:val="28"/>
        </w:rPr>
        <w:t xml:space="preserve">Развивающая предметно-пространственная среда </w:t>
      </w:r>
      <w:r w:rsidR="000F6607" w:rsidRPr="000F6607">
        <w:rPr>
          <w:sz w:val="28"/>
          <w:szCs w:val="28"/>
        </w:rPr>
        <w:t>групп обеспечивает</w:t>
      </w:r>
      <w:r w:rsidRPr="000F6607">
        <w:rPr>
          <w:sz w:val="28"/>
          <w:szCs w:val="28"/>
        </w:rPr>
        <w:t>: реализацию различн</w:t>
      </w:r>
      <w:r w:rsidR="00FB2922">
        <w:rPr>
          <w:sz w:val="28"/>
          <w:szCs w:val="28"/>
        </w:rPr>
        <w:t>ых образовательных программ; учё</w:t>
      </w:r>
      <w:r w:rsidRPr="000F6607">
        <w:rPr>
          <w:sz w:val="28"/>
          <w:szCs w:val="28"/>
        </w:rPr>
        <w:t>т национально-культурных, климатических условий, в которых осуществляется о</w:t>
      </w:r>
      <w:r w:rsidR="00FB2922">
        <w:rPr>
          <w:sz w:val="28"/>
          <w:szCs w:val="28"/>
        </w:rPr>
        <w:t>бразовательная деятельность; учё</w:t>
      </w:r>
      <w:r w:rsidRPr="000F6607">
        <w:rPr>
          <w:sz w:val="28"/>
          <w:szCs w:val="28"/>
        </w:rPr>
        <w:t xml:space="preserve">т возрастных особенностей детей. </w:t>
      </w:r>
    </w:p>
    <w:p w:rsidR="0014150C" w:rsidRPr="000F6607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в групповом помещении организуется педагогами так, что каждый ребенок имеет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14150C" w:rsidRDefault="0014150C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07">
        <w:rPr>
          <w:rFonts w:ascii="Times New Roman" w:hAnsi="Times New Roman" w:cs="Times New Roman"/>
          <w:sz w:val="28"/>
          <w:szCs w:val="28"/>
        </w:rPr>
        <w:t>Опыт показал, что грамотно организованная среда обеспечивает успешную реализацию целей и задач основной образовательной программы детского сада. Педагоги систематически делятся опытом организации РППС между собой.</w:t>
      </w:r>
    </w:p>
    <w:p w:rsidR="00FB2922" w:rsidRPr="000F6607" w:rsidRDefault="00FB2922" w:rsidP="000F6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50C" w:rsidRDefault="006D2CB0" w:rsidP="00B9582A">
      <w:pPr>
        <w:pStyle w:val="a3"/>
        <w:numPr>
          <w:ilvl w:val="1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обеспеченность</w:t>
      </w:r>
    </w:p>
    <w:p w:rsidR="00417A43" w:rsidRPr="00CC46D0" w:rsidRDefault="00417A43" w:rsidP="0041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D0">
        <w:rPr>
          <w:rFonts w:ascii="Times New Roman" w:hAnsi="Times New Roman" w:cs="Times New Roman"/>
          <w:sz w:val="28"/>
          <w:szCs w:val="28"/>
        </w:rPr>
        <w:t xml:space="preserve">Обеспеченность учебными пособиями в соответствии с ФГОС </w:t>
      </w:r>
      <w:proofErr w:type="gramStart"/>
      <w:r w:rsidRPr="00CC46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46D0">
        <w:rPr>
          <w:rFonts w:ascii="Times New Roman" w:hAnsi="Times New Roman" w:cs="Times New Roman"/>
          <w:sz w:val="28"/>
          <w:szCs w:val="28"/>
        </w:rPr>
        <w:t xml:space="preserve"> за 2018/2019 </w:t>
      </w:r>
      <w:proofErr w:type="gramStart"/>
      <w:r w:rsidRPr="00CC46D0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CC46D0">
        <w:rPr>
          <w:rFonts w:ascii="Times New Roman" w:hAnsi="Times New Roman" w:cs="Times New Roman"/>
          <w:sz w:val="28"/>
          <w:szCs w:val="28"/>
        </w:rPr>
        <w:t xml:space="preserve"> год составила 1740 экземпляров на сумму 295980,47р.</w:t>
      </w:r>
    </w:p>
    <w:p w:rsidR="00417A43" w:rsidRPr="00CC46D0" w:rsidRDefault="00417A43" w:rsidP="0041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D0">
        <w:rPr>
          <w:rFonts w:ascii="Times New Roman" w:hAnsi="Times New Roman" w:cs="Times New Roman"/>
          <w:sz w:val="28"/>
          <w:szCs w:val="28"/>
        </w:rPr>
        <w:t>ООО Издательство «Мозаика – Синтез» методическая ли</w:t>
      </w:r>
      <w:r>
        <w:rPr>
          <w:rFonts w:ascii="Times New Roman" w:hAnsi="Times New Roman" w:cs="Times New Roman"/>
          <w:sz w:val="28"/>
          <w:szCs w:val="28"/>
        </w:rPr>
        <w:t>тература 100 экз./49635,13 руб.</w:t>
      </w:r>
    </w:p>
    <w:p w:rsidR="00417A43" w:rsidRPr="00CC46D0" w:rsidRDefault="00417A43" w:rsidP="0041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D0">
        <w:rPr>
          <w:rFonts w:ascii="Times New Roman" w:hAnsi="Times New Roman" w:cs="Times New Roman"/>
          <w:sz w:val="28"/>
          <w:szCs w:val="28"/>
        </w:rPr>
        <w:t>ООО Издательство «Мозаика – Синтез» рабочие тет</w:t>
      </w:r>
      <w:r>
        <w:rPr>
          <w:rFonts w:ascii="Times New Roman" w:hAnsi="Times New Roman" w:cs="Times New Roman"/>
          <w:sz w:val="28"/>
          <w:szCs w:val="28"/>
        </w:rPr>
        <w:t>ради – 1012 экз./108333.20 руб.</w:t>
      </w:r>
    </w:p>
    <w:p w:rsidR="00417A43" w:rsidRPr="00CC46D0" w:rsidRDefault="00417A43" w:rsidP="0041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D0">
        <w:rPr>
          <w:rFonts w:ascii="Times New Roman" w:hAnsi="Times New Roman" w:cs="Times New Roman"/>
          <w:sz w:val="28"/>
          <w:szCs w:val="28"/>
        </w:rPr>
        <w:t>ООО Издательство «Мозаика – Синтез» художественная литература для детей</w:t>
      </w:r>
      <w:r>
        <w:rPr>
          <w:rFonts w:ascii="Times New Roman" w:hAnsi="Times New Roman" w:cs="Times New Roman"/>
          <w:sz w:val="28"/>
          <w:szCs w:val="28"/>
        </w:rPr>
        <w:t xml:space="preserve"> – 452 экз./ 70284,97 руб.</w:t>
      </w:r>
    </w:p>
    <w:p w:rsidR="00417A43" w:rsidRPr="00CC46D0" w:rsidRDefault="00417A43" w:rsidP="00417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D0">
        <w:rPr>
          <w:rFonts w:ascii="Times New Roman" w:hAnsi="Times New Roman" w:cs="Times New Roman"/>
          <w:sz w:val="28"/>
          <w:szCs w:val="28"/>
        </w:rPr>
        <w:t>ООО Издательство «Сфера» обучающие плакаты – 176 экз./ 67727,17 руб.</w:t>
      </w:r>
    </w:p>
    <w:p w:rsidR="00417A43" w:rsidRPr="00CC46D0" w:rsidRDefault="00417A43" w:rsidP="00417A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D0">
        <w:rPr>
          <w:rFonts w:ascii="Times New Roman" w:hAnsi="Times New Roman" w:cs="Times New Roman"/>
          <w:sz w:val="28"/>
          <w:szCs w:val="28"/>
        </w:rPr>
        <w:t>В 2018-2019 году обеспеченность методическими материалами, учебными пособиями составляет на 100% для воспитанников от 2-7 лет, 80% для детей раннего возраста 0-3 лет.</w:t>
      </w:r>
    </w:p>
    <w:p w:rsidR="009D6B41" w:rsidRPr="00F05360" w:rsidRDefault="009D6B41" w:rsidP="00F05360">
      <w:pPr>
        <w:pStyle w:val="a3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CB0" w:rsidRPr="00F05360" w:rsidRDefault="009D6B41" w:rsidP="00B9582A">
      <w:pPr>
        <w:pStyle w:val="a3"/>
        <w:numPr>
          <w:ilvl w:val="1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условий для детей с ОВЗ</w:t>
      </w:r>
    </w:p>
    <w:p w:rsidR="00C07217" w:rsidRPr="00F05360" w:rsidRDefault="00C07217" w:rsidP="00F0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2018-2019 учебном году разработан и утвержден пас</w:t>
      </w:r>
      <w:r w:rsidR="00A54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 доступности в учреждение. 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 современное здание детского сада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оснащено всем 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необходимым 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оборудованием 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инвалидов и </w:t>
      </w:r>
      <w:proofErr w:type="spellStart"/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маломобильных</w:t>
      </w:r>
      <w:proofErr w:type="spellEnd"/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населения.</w:t>
      </w:r>
    </w:p>
    <w:p w:rsidR="009D6B41" w:rsidRPr="00F05360" w:rsidRDefault="00CA770F" w:rsidP="00F0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создания специальных образовательных условий</w:t>
      </w:r>
    </w:p>
    <w:p w:rsidR="00CA770F" w:rsidRPr="00F05360" w:rsidRDefault="00CA770F" w:rsidP="00F0536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с ОВЗ необходимо получить медицинское заключение с рекомендациями по организации образовательного процесса;</w:t>
      </w:r>
    </w:p>
    <w:p w:rsidR="00CA770F" w:rsidRPr="00F05360" w:rsidRDefault="00CA770F" w:rsidP="00F0536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Консилиум организации определяет характер, продолжительность и эффективность образовательных условий;</w:t>
      </w:r>
    </w:p>
    <w:p w:rsidR="00CA770F" w:rsidRPr="00F05360" w:rsidRDefault="00CA770F" w:rsidP="00F0536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Педагогические работники со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ставляют программу коррекционно-развивающей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работы;</w:t>
      </w:r>
    </w:p>
    <w:p w:rsidR="00CA770F" w:rsidRPr="00F05360" w:rsidRDefault="00CA770F" w:rsidP="00F0536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 – техническое обеспечение всех категорий, обучающихся;</w:t>
      </w:r>
    </w:p>
    <w:p w:rsidR="00CA770F" w:rsidRPr="00F05360" w:rsidRDefault="00CA770F" w:rsidP="00F0536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 ориентированные условия.</w:t>
      </w:r>
    </w:p>
    <w:p w:rsidR="00CA770F" w:rsidRPr="00F05360" w:rsidRDefault="00CA770F" w:rsidP="00F0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с детьми с особыми потребностями (дети с ОВЗ, дети - инвалиды) необходимо спе</w:t>
      </w:r>
      <w:r w:rsidR="009B1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циальное кадровое обеспечение: у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читель – дефектолог, учитель – логопед, педагог – психолог, </w:t>
      </w:r>
      <w:proofErr w:type="spellStart"/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социальный педагог, музыкальный руководитель, инструктор по физической культуре, педагоги дополнительного образования.</w:t>
      </w:r>
      <w:proofErr w:type="gramEnd"/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Непрерывность профессионального развития необходимо педагогическим работникам образовательного учреждения в сфере коррекционной (специальной педагогики, специальной психологии, клинической психологии и др.) </w:t>
      </w:r>
    </w:p>
    <w:p w:rsidR="00B065CC" w:rsidRPr="00F05360" w:rsidRDefault="00B065CC" w:rsidP="00F0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2018-2019 учебном году 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зачислен 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ребенок – инвалид. Для ра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боты с данным ребенком организована совместная коррекционно-развивающая работа следующих специалистов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учитель – дефектолог, учитель – логопед, педагог – психолог, социальный педагог, музыкальный руководитель, ин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структор по физической культуре. С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тавка </w:t>
      </w:r>
      <w:proofErr w:type="spellStart"/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вакантна.</w:t>
      </w:r>
    </w:p>
    <w:p w:rsidR="00B065CC" w:rsidRPr="00F05360" w:rsidRDefault="00C07217" w:rsidP="00F0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ывод: в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2018-2019 учебном году созданы все с</w:t>
      </w:r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пециальные условия д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proofErr w:type="spellStart"/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маломобильных</w:t>
      </w:r>
      <w:proofErr w:type="spellEnd"/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 населения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детей с ОВЗ</w:t>
      </w:r>
      <w:r w:rsidR="00B065CC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65CC" w:rsidRPr="00F05360" w:rsidRDefault="00B065CC" w:rsidP="00F0536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доступа на территорию и в здание (</w:t>
      </w:r>
      <w:r w:rsidR="00776DF1"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нескользящее покрытие, пандус);</w:t>
      </w:r>
    </w:p>
    <w:p w:rsidR="00776DF1" w:rsidRPr="00F05360" w:rsidRDefault="00776DF1" w:rsidP="00F0536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Визуальные, акустические и тактильные средства (таблица Брайля, ц</w:t>
      </w:r>
      <w:r w:rsidRPr="00F05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ветные, графические, предупреждающие знаки; напольная и наземная разметка; указатели; тактильные таблички; пиктограммы; электронные табло, информационные щиты, световые индикаторы</w:t>
      </w:r>
      <w:r w:rsidR="00C07217" w:rsidRPr="00F05360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D6B41" w:rsidRDefault="00C07217" w:rsidP="00F957A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Оснащена группа «Снежинка» (туалетная комната специальными поручнями, 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приобретена </w:t>
      </w:r>
      <w:r w:rsidRPr="00F0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инвалидная кроватка)</w:t>
      </w:r>
      <w:r w:rsidR="00F95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112" w:rsidRPr="00F957A2" w:rsidRDefault="009B1112" w:rsidP="009B111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360" w:rsidRPr="00F05360" w:rsidRDefault="00F05360" w:rsidP="00A54F66">
      <w:pPr>
        <w:pStyle w:val="a3"/>
        <w:numPr>
          <w:ilvl w:val="1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детей в здании и на территори</w:t>
      </w:r>
      <w:r w:rsidR="009B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ДОУ</w:t>
      </w:r>
    </w:p>
    <w:p w:rsidR="00950839" w:rsidRPr="004E69B1" w:rsidRDefault="00E77198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50839" w:rsidRPr="004E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детского травматизма в детском саду регулярно проводятся инструктажи педагогического персонала, консультации для родителей, занятия с детьми по безопасности жизнедеятельности, профилактике дорожно-транспортного травматизма. </w:t>
      </w:r>
      <w:r w:rsidR="00950839" w:rsidRPr="004E69B1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детей, в детском саду разработан план мероприятий по реализации программы ОБЖ. Педагоги знакомят детей с различными ЧС, развивают психологическую устойчивость поведения в опасных ситуациях, защитные рефлексы и навыки само - и  взаимопомощи, формируют сознательное и ответственное отношение детей к своей безопасности и безопасности </w:t>
      </w:r>
      <w:r w:rsidR="00950839" w:rsidRPr="004E69B1">
        <w:rPr>
          <w:rFonts w:ascii="Times New Roman" w:hAnsi="Times New Roman" w:cs="Times New Roman"/>
          <w:sz w:val="28"/>
          <w:szCs w:val="28"/>
        </w:rPr>
        <w:lastRenderedPageBreak/>
        <w:t>окружающих, способствуют приобретению элементарных знаний и умений по защите жизни и здоровья, как своего, так и окружающих</w:t>
      </w:r>
    </w:p>
    <w:p w:rsidR="00E8600F" w:rsidRDefault="00950839" w:rsidP="00CC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B1">
        <w:rPr>
          <w:rFonts w:ascii="Times New Roman" w:hAnsi="Times New Roman" w:cs="Times New Roman"/>
          <w:sz w:val="28"/>
          <w:szCs w:val="28"/>
        </w:rPr>
        <w:t xml:space="preserve">В детском саду в середине учебного года организуются недельные каникулы, во время которых проводятся занятия эстетического и оздоровительного цикла.  Летом учебные занятия не проводятся, увеличивается продолжительность прогулок, проводятся спортивные развлечения, праздники, по плану работы </w:t>
      </w:r>
      <w:r w:rsidR="00E8600F" w:rsidRPr="004E69B1">
        <w:rPr>
          <w:rFonts w:ascii="Times New Roman" w:hAnsi="Times New Roman" w:cs="Times New Roman"/>
          <w:sz w:val="28"/>
          <w:szCs w:val="28"/>
        </w:rPr>
        <w:t>учреждения в летний оздоровительный</w:t>
      </w:r>
      <w:r w:rsidRPr="004E69B1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B1112" w:rsidRPr="0019395B" w:rsidRDefault="009B1112" w:rsidP="00CC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360" w:rsidRPr="00E8600F" w:rsidRDefault="009B1112" w:rsidP="009B1112">
      <w:pPr>
        <w:pStyle w:val="a3"/>
        <w:numPr>
          <w:ilvl w:val="1"/>
          <w:numId w:val="15"/>
        </w:num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</w:t>
      </w:r>
      <w:r w:rsidR="00E8600F" w:rsidRPr="00E8600F">
        <w:rPr>
          <w:rFonts w:ascii="Times New Roman" w:hAnsi="Times New Roman" w:cs="Times New Roman"/>
          <w:b/>
          <w:sz w:val="28"/>
          <w:szCs w:val="28"/>
        </w:rPr>
        <w:t>уживание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 МКДОУ детский сад «Рыбка»  осуществляется </w:t>
      </w:r>
      <w:r w:rsidR="0065184C">
        <w:rPr>
          <w:rFonts w:ascii="Times New Roman" w:hAnsi="Times New Roman" w:cs="Times New Roman"/>
          <w:sz w:val="28"/>
          <w:szCs w:val="28"/>
        </w:rPr>
        <w:t>медицинскими работниками ГБУЗ ЦРБ</w:t>
      </w:r>
      <w:r w:rsidR="00A22835">
        <w:rPr>
          <w:rFonts w:ascii="Times New Roman" w:hAnsi="Times New Roman" w:cs="Times New Roman"/>
          <w:sz w:val="28"/>
          <w:szCs w:val="28"/>
        </w:rPr>
        <w:t xml:space="preserve"> (педиатр и медицинская сестра)</w:t>
      </w:r>
      <w:r w:rsidR="0065184C">
        <w:rPr>
          <w:rFonts w:ascii="Times New Roman" w:hAnsi="Times New Roman" w:cs="Times New Roman"/>
          <w:sz w:val="28"/>
          <w:szCs w:val="28"/>
        </w:rPr>
        <w:t xml:space="preserve"> </w:t>
      </w:r>
      <w:r w:rsidRPr="00E01DF6">
        <w:rPr>
          <w:rFonts w:ascii="Times New Roman" w:hAnsi="Times New Roman" w:cs="Times New Roman"/>
          <w:sz w:val="28"/>
          <w:szCs w:val="28"/>
        </w:rPr>
        <w:t>согласно годовому и помесячных планов: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Рациональный режим дня.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Закаливающие мероприятия.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Предупреждение заболеваний.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DF6">
        <w:rPr>
          <w:rFonts w:ascii="Times New Roman" w:hAnsi="Times New Roman" w:cs="Times New Roman"/>
          <w:sz w:val="28"/>
          <w:szCs w:val="28"/>
        </w:rPr>
        <w:t>Иммунореабилитация</w:t>
      </w:r>
      <w:proofErr w:type="spellEnd"/>
      <w:r w:rsidRPr="00E01DF6">
        <w:rPr>
          <w:rFonts w:ascii="Times New Roman" w:hAnsi="Times New Roman" w:cs="Times New Roman"/>
          <w:sz w:val="28"/>
          <w:szCs w:val="28"/>
        </w:rPr>
        <w:t xml:space="preserve"> ЧДБ.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Санитарно-эпидемиологический  режим.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Систематическое наблюдение за состоянием здоровья детей.</w:t>
      </w:r>
    </w:p>
    <w:p w:rsidR="00950839" w:rsidRPr="00E01DF6" w:rsidRDefault="00950839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Профилактическая работа.</w:t>
      </w:r>
    </w:p>
    <w:p w:rsidR="00C6729A" w:rsidRDefault="00950839" w:rsidP="00CC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Санитарно -</w:t>
      </w:r>
      <w:r w:rsidRPr="00E01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DF6">
        <w:rPr>
          <w:rFonts w:ascii="Times New Roman" w:hAnsi="Times New Roman" w:cs="Times New Roman"/>
          <w:sz w:val="28"/>
          <w:szCs w:val="28"/>
        </w:rPr>
        <w:t>просветительная работа.</w:t>
      </w:r>
    </w:p>
    <w:p w:rsidR="009B1112" w:rsidRDefault="009B1112" w:rsidP="00CC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29A" w:rsidRPr="00C6729A" w:rsidRDefault="00C6729A" w:rsidP="00A54F66">
      <w:pPr>
        <w:pStyle w:val="a3"/>
        <w:numPr>
          <w:ilvl w:val="1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9A">
        <w:rPr>
          <w:rFonts w:ascii="Times New Roman" w:hAnsi="Times New Roman" w:cs="Times New Roman"/>
          <w:b/>
          <w:sz w:val="28"/>
          <w:szCs w:val="28"/>
        </w:rPr>
        <w:t>Организация питания в ДОУ</w:t>
      </w:r>
    </w:p>
    <w:p w:rsidR="00C659C0" w:rsidRPr="00C659C0" w:rsidRDefault="00CC749A" w:rsidP="00A54F66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нормам питания в детском саду для детей</w:t>
      </w:r>
      <w:r w:rsidR="00C659C0" w:rsidRPr="00C659C0">
        <w:rPr>
          <w:rFonts w:ascii="Times New Roman" w:hAnsi="Times New Roman" w:cs="Times New Roman"/>
          <w:sz w:val="28"/>
          <w:szCs w:val="28"/>
        </w:rPr>
        <w:t xml:space="preserve"> организовано 5-ти разовое питание. </w:t>
      </w:r>
    </w:p>
    <w:p w:rsidR="00C659C0" w:rsidRPr="00C659C0" w:rsidRDefault="00C659C0" w:rsidP="00A54F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9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9C0">
        <w:rPr>
          <w:rFonts w:ascii="Times New Roman" w:hAnsi="Times New Roman" w:cs="Times New Roman"/>
          <w:b/>
          <w:sz w:val="28"/>
          <w:szCs w:val="28"/>
        </w:rPr>
        <w:tab/>
      </w:r>
      <w:r w:rsidR="00BE6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9C0">
        <w:rPr>
          <w:rFonts w:ascii="Times New Roman" w:hAnsi="Times New Roman" w:cs="Times New Roman"/>
          <w:sz w:val="28"/>
          <w:szCs w:val="28"/>
        </w:rPr>
        <w:t xml:space="preserve">В МКДОУ </w:t>
      </w:r>
      <w:r w:rsidR="00CC749A">
        <w:rPr>
          <w:rFonts w:ascii="Times New Roman" w:hAnsi="Times New Roman" w:cs="Times New Roman"/>
          <w:sz w:val="28"/>
          <w:szCs w:val="28"/>
        </w:rPr>
        <w:t>детский сад «Рыбка» разработано и утверждено приказом руководителя</w:t>
      </w:r>
      <w:r w:rsidRPr="00C659C0">
        <w:rPr>
          <w:rFonts w:ascii="Times New Roman" w:hAnsi="Times New Roman" w:cs="Times New Roman"/>
          <w:sz w:val="28"/>
          <w:szCs w:val="28"/>
        </w:rPr>
        <w:t xml:space="preserve"> примерное 20-дневное перспективное меню для детей от 3 до 7</w:t>
      </w:r>
      <w:r w:rsidR="00CC749A">
        <w:rPr>
          <w:rFonts w:ascii="Times New Roman" w:hAnsi="Times New Roman" w:cs="Times New Roman"/>
          <w:sz w:val="28"/>
          <w:szCs w:val="28"/>
        </w:rPr>
        <w:t xml:space="preserve"> </w:t>
      </w:r>
      <w:r w:rsidRPr="00C659C0">
        <w:rPr>
          <w:rFonts w:ascii="Times New Roman" w:hAnsi="Times New Roman" w:cs="Times New Roman"/>
          <w:sz w:val="28"/>
          <w:szCs w:val="28"/>
        </w:rPr>
        <w:t xml:space="preserve">лет.  Разработчиком меню является АУ ТО «Центр технологического контроля» </w:t>
      </w:r>
      <w:proofErr w:type="gramStart"/>
      <w:r w:rsidRPr="00C659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59C0">
        <w:rPr>
          <w:rFonts w:ascii="Times New Roman" w:hAnsi="Times New Roman" w:cs="Times New Roman"/>
          <w:sz w:val="28"/>
          <w:szCs w:val="28"/>
        </w:rPr>
        <w:t>.</w:t>
      </w:r>
      <w:r w:rsidR="00CC749A">
        <w:rPr>
          <w:rFonts w:ascii="Times New Roman" w:hAnsi="Times New Roman" w:cs="Times New Roman"/>
          <w:sz w:val="28"/>
          <w:szCs w:val="28"/>
        </w:rPr>
        <w:t xml:space="preserve"> </w:t>
      </w:r>
      <w:r w:rsidRPr="00C659C0">
        <w:rPr>
          <w:rFonts w:ascii="Times New Roman" w:hAnsi="Times New Roman" w:cs="Times New Roman"/>
          <w:sz w:val="28"/>
          <w:szCs w:val="28"/>
        </w:rPr>
        <w:t>Тюмень. С</w:t>
      </w:r>
      <w:r>
        <w:rPr>
          <w:rFonts w:ascii="Times New Roman" w:hAnsi="Times New Roman" w:cs="Times New Roman"/>
          <w:sz w:val="28"/>
          <w:szCs w:val="28"/>
        </w:rPr>
        <w:t xml:space="preserve">пециально </w:t>
      </w:r>
      <w:r w:rsidRPr="00C659C0">
        <w:rPr>
          <w:rFonts w:ascii="Times New Roman" w:hAnsi="Times New Roman" w:cs="Times New Roman"/>
          <w:sz w:val="28"/>
          <w:szCs w:val="28"/>
        </w:rPr>
        <w:t xml:space="preserve">разработанная картотека блюд с раскладкой </w:t>
      </w:r>
      <w:r>
        <w:rPr>
          <w:rFonts w:ascii="Times New Roman" w:hAnsi="Times New Roman" w:cs="Times New Roman"/>
          <w:sz w:val="28"/>
          <w:szCs w:val="28"/>
        </w:rPr>
        <w:t xml:space="preserve">калорий.  Использование </w:t>
      </w:r>
      <w:r w:rsidRPr="00C659C0">
        <w:rPr>
          <w:rFonts w:ascii="Times New Roman" w:hAnsi="Times New Roman" w:cs="Times New Roman"/>
          <w:sz w:val="28"/>
          <w:szCs w:val="28"/>
        </w:rPr>
        <w:t>карточек позволяет легко подсчитать химический состав рациона и при необходимости заменить одно блюдо другим, равноценным ему по составу и калорийность блюда, содержание в нём белков, жиров, углеводов.</w:t>
      </w:r>
    </w:p>
    <w:p w:rsidR="00C659C0" w:rsidRPr="00C659C0" w:rsidRDefault="00BE6456" w:rsidP="00A54F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59C0" w:rsidRPr="00C659C0">
        <w:rPr>
          <w:rFonts w:ascii="Times New Roman" w:hAnsi="Times New Roman" w:cs="Times New Roman"/>
          <w:sz w:val="28"/>
          <w:szCs w:val="28"/>
        </w:rPr>
        <w:t>В меню представлены разнообразные блюда, исключены их повторы. Между завтраком и обедом дети получают соки или витаминизированные напитки. В ежедневный рацион питания включены фрукты и овощи.</w:t>
      </w:r>
    </w:p>
    <w:p w:rsidR="00C659C0" w:rsidRPr="00C659C0" w:rsidRDefault="00C659C0" w:rsidP="00A54F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9C0">
        <w:rPr>
          <w:rFonts w:ascii="Times New Roman" w:hAnsi="Times New Roman" w:cs="Times New Roman"/>
          <w:sz w:val="28"/>
          <w:szCs w:val="28"/>
        </w:rPr>
        <w:t xml:space="preserve"> </w:t>
      </w:r>
      <w:r w:rsidRPr="00C659C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E6456">
        <w:rPr>
          <w:rFonts w:ascii="Times New Roman" w:hAnsi="Times New Roman" w:cs="Times New Roman"/>
          <w:sz w:val="28"/>
          <w:szCs w:val="28"/>
        </w:rPr>
        <w:t xml:space="preserve"> </w:t>
      </w:r>
      <w:r w:rsidRPr="00C659C0">
        <w:rPr>
          <w:rFonts w:ascii="Times New Roman" w:hAnsi="Times New Roman" w:cs="Times New Roman"/>
          <w:sz w:val="28"/>
          <w:szCs w:val="28"/>
        </w:rPr>
        <w:t xml:space="preserve">Регулярно проводится бракераж готовой продукции с оценкой вкусовых качеств, </w:t>
      </w:r>
      <w:r w:rsidR="00A54F66" w:rsidRPr="00C659C0">
        <w:rPr>
          <w:rFonts w:ascii="Times New Roman" w:hAnsi="Times New Roman" w:cs="Times New Roman"/>
          <w:sz w:val="28"/>
          <w:szCs w:val="28"/>
        </w:rPr>
        <w:t>осуществляется медицинский</w:t>
      </w:r>
      <w:r w:rsidRPr="00C6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9C0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C659C0">
        <w:rPr>
          <w:rFonts w:ascii="Times New Roman" w:hAnsi="Times New Roman" w:cs="Times New Roman"/>
          <w:sz w:val="28"/>
          <w:szCs w:val="28"/>
        </w:rPr>
        <w:t xml:space="preserve"> условиями хранения продуктов и сроками их реализации. </w:t>
      </w:r>
      <w:r w:rsidR="00A54F66" w:rsidRPr="00C659C0">
        <w:rPr>
          <w:rFonts w:ascii="Times New Roman" w:hAnsi="Times New Roman" w:cs="Times New Roman"/>
          <w:sz w:val="28"/>
          <w:szCs w:val="28"/>
        </w:rPr>
        <w:t>Медицинская сестра</w:t>
      </w:r>
      <w:r w:rsidRPr="00C659C0">
        <w:rPr>
          <w:rFonts w:ascii="Times New Roman" w:hAnsi="Times New Roman" w:cs="Times New Roman"/>
          <w:sz w:val="28"/>
          <w:szCs w:val="28"/>
        </w:rPr>
        <w:t xml:space="preserve"> систематически контролирует приготовление пищи, объём, время закладки продуктов в котел, раздачу пищи по группам, в группах. График выдачи готовой продукции разрабатывается в соответствии с возрастными особенностями детей. </w:t>
      </w:r>
    </w:p>
    <w:p w:rsidR="00C659C0" w:rsidRDefault="00C659C0" w:rsidP="00A54F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59C0">
        <w:rPr>
          <w:rFonts w:ascii="Times New Roman" w:hAnsi="Times New Roman" w:cs="Times New Roman"/>
          <w:sz w:val="28"/>
          <w:szCs w:val="28"/>
        </w:rPr>
        <w:t xml:space="preserve">   </w:t>
      </w:r>
      <w:r w:rsidRPr="00C659C0"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r w:rsidR="0027117A" w:rsidRPr="00C659C0">
        <w:rPr>
          <w:rFonts w:ascii="Times New Roman" w:hAnsi="Times New Roman" w:cs="Times New Roman"/>
          <w:sz w:val="28"/>
          <w:szCs w:val="28"/>
        </w:rPr>
        <w:t>образом, воспитанникам</w:t>
      </w:r>
      <w:r w:rsidR="00BE6456">
        <w:rPr>
          <w:rFonts w:ascii="Times New Roman" w:hAnsi="Times New Roman" w:cs="Times New Roman"/>
          <w:sz w:val="28"/>
          <w:szCs w:val="28"/>
        </w:rPr>
        <w:t>, посещающим образовательное учреждение,</w:t>
      </w:r>
      <w:r w:rsidRPr="00C659C0">
        <w:rPr>
          <w:rFonts w:ascii="Times New Roman" w:hAnsi="Times New Roman" w:cs="Times New Roman"/>
          <w:sz w:val="28"/>
          <w:szCs w:val="28"/>
        </w:rPr>
        <w:t xml:space="preserve"> обеспечено полноценное сбалансированное питание</w:t>
      </w:r>
      <w:r w:rsidR="00BE6456">
        <w:rPr>
          <w:rFonts w:ascii="Times New Roman" w:hAnsi="Times New Roman" w:cs="Times New Roman"/>
          <w:sz w:val="28"/>
          <w:szCs w:val="28"/>
        </w:rPr>
        <w:t>.</w:t>
      </w:r>
    </w:p>
    <w:p w:rsidR="009B1112" w:rsidRPr="00C659C0" w:rsidRDefault="009B1112" w:rsidP="00A54F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29A" w:rsidRPr="00C6729A" w:rsidRDefault="00C6729A" w:rsidP="00A5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9A" w:rsidRDefault="00C6729A" w:rsidP="009B1112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12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 ДОУ</w:t>
      </w:r>
    </w:p>
    <w:p w:rsidR="009B1112" w:rsidRDefault="009B1112" w:rsidP="009B1112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17A43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67"/>
        <w:gridCol w:w="3119"/>
        <w:gridCol w:w="567"/>
        <w:gridCol w:w="567"/>
        <w:gridCol w:w="567"/>
        <w:gridCol w:w="567"/>
        <w:gridCol w:w="1417"/>
      </w:tblGrid>
      <w:tr w:rsidR="009B1112" w:rsidRPr="002A1F83" w:rsidTr="00A05617">
        <w:trPr>
          <w:cantSplit/>
          <w:trHeight w:val="1820"/>
        </w:trPr>
        <w:tc>
          <w:tcPr>
            <w:tcW w:w="2518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extDirection w:val="btLr"/>
            <w:vAlign w:val="center"/>
          </w:tcPr>
          <w:p w:rsidR="009B1112" w:rsidRPr="002A1F83" w:rsidRDefault="009B1112" w:rsidP="00954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и помещений (сумма гр.4-7)</w:t>
            </w:r>
          </w:p>
        </w:tc>
        <w:tc>
          <w:tcPr>
            <w:tcW w:w="2268" w:type="dxa"/>
            <w:gridSpan w:val="4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Из нее площадь по форме владения, пользования</w:t>
            </w:r>
          </w:p>
        </w:tc>
        <w:tc>
          <w:tcPr>
            <w:tcW w:w="141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Из общей площади (гр. 3)- площадь, сданная в аренду (субаренду)</w:t>
            </w:r>
          </w:p>
        </w:tc>
      </w:tr>
      <w:tr w:rsidR="009B1112" w:rsidRPr="002A1F83" w:rsidTr="00A05617">
        <w:tc>
          <w:tcPr>
            <w:tcW w:w="2518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B1112" w:rsidRPr="002A1F83" w:rsidTr="00A05617">
        <w:trPr>
          <w:trHeight w:val="546"/>
        </w:trPr>
        <w:tc>
          <w:tcPr>
            <w:tcW w:w="2518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и помещений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9" w:type="dxa"/>
            <w:vAlign w:val="center"/>
          </w:tcPr>
          <w:p w:rsidR="009B1112" w:rsidRPr="001E0680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2043,39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1112" w:rsidRPr="002A1F83" w:rsidRDefault="00A0561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12" w:rsidRPr="002A1F83" w:rsidTr="00A05617">
        <w:tc>
          <w:tcPr>
            <w:tcW w:w="2518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Площадь помещений, используемых непосредственно для нужд образовательного учреждения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19" w:type="dxa"/>
            <w:vAlign w:val="center"/>
          </w:tcPr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340,61 м</w:t>
            </w:r>
            <w:r w:rsidRPr="005944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–  57,42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Брусничка – 56,65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Pr="00C0037D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Голубика – 56,23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3E">
              <w:rPr>
                <w:rFonts w:ascii="Times New Roman" w:hAnsi="Times New Roman" w:cs="Times New Roman"/>
                <w:sz w:val="24"/>
                <w:szCs w:val="24"/>
              </w:rPr>
              <w:t>Тундровичок</w:t>
            </w:r>
            <w:proofErr w:type="spellEnd"/>
            <w:r w:rsidRPr="009332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332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332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– 56,65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Pr="0093323E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Морошка – 56,23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8F090C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1112" w:rsidRPr="002A1F83" w:rsidRDefault="00A0561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12" w:rsidRPr="002A1F83" w:rsidTr="00A05617">
        <w:tc>
          <w:tcPr>
            <w:tcW w:w="2518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ячеек </w:t>
            </w:r>
            <w:r w:rsidRPr="009B1112">
              <w:rPr>
                <w:rFonts w:ascii="Times New Roman" w:hAnsi="Times New Roman" w:cs="Times New Roman"/>
                <w:sz w:val="24"/>
                <w:szCs w:val="24"/>
              </w:rPr>
              <w:t>(раздевальня, групповая, спальня, буфетная, туалетная</w:t>
            </w: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9" w:type="dxa"/>
            <w:vAlign w:val="center"/>
          </w:tcPr>
          <w:p w:rsidR="009B1112" w:rsidRPr="00364DE7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871C62">
              <w:rPr>
                <w:rFonts w:ascii="Times New Roman" w:hAnsi="Times New Roman" w:cs="Times New Roman"/>
                <w:sz w:val="24"/>
                <w:szCs w:val="24"/>
              </w:rPr>
              <w:t>888,37 м</w:t>
            </w:r>
            <w:r w:rsidRPr="00871C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64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1112" w:rsidRDefault="00364DE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DE7">
              <w:rPr>
                <w:rFonts w:ascii="Times New Roman" w:hAnsi="Times New Roman" w:cs="Times New Roman"/>
                <w:sz w:val="24"/>
                <w:szCs w:val="24"/>
              </w:rPr>
              <w:t>547,76 м</w:t>
            </w:r>
            <w:r w:rsidRPr="00364DE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4DE7" w:rsidRPr="00364DE7" w:rsidRDefault="00364DE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Pr="00305117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–  147,45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без группы – 90,03 м</w:t>
            </w:r>
            <w:r w:rsidRPr="003051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Брусничка – 150,46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без группы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051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B1112" w:rsidRPr="007A703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Голубика – 146,44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без группы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051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23E">
              <w:rPr>
                <w:rFonts w:ascii="Times New Roman" w:hAnsi="Times New Roman" w:cs="Times New Roman"/>
                <w:sz w:val="24"/>
                <w:szCs w:val="24"/>
              </w:rPr>
              <w:t>Тундровичок</w:t>
            </w:r>
            <w:proofErr w:type="spellEnd"/>
            <w:r w:rsidRPr="0093323E">
              <w:rPr>
                <w:rFonts w:ascii="Times New Roman" w:hAnsi="Times New Roman" w:cs="Times New Roman"/>
                <w:sz w:val="24"/>
                <w:szCs w:val="24"/>
              </w:rPr>
              <w:t xml:space="preserve"> – 147,48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без группы – 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051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– 150,04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без группы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051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B1112" w:rsidRPr="00305117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Морошка – 146,50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>без группы – 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5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051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B1112" w:rsidRPr="0093323E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5106D0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5106D0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5106D0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5106D0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1112" w:rsidRPr="005106D0" w:rsidRDefault="00A0561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12" w:rsidRPr="002A1F83" w:rsidTr="00A05617">
        <w:trPr>
          <w:trHeight w:val="408"/>
        </w:trPr>
        <w:tc>
          <w:tcPr>
            <w:tcW w:w="2518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Дополнительных помещений для занятий с детьми, предназначенных для поочередного использования всеми или несколькими детскими группами (музыкальный зал, физкультурный зал, бассейн, кабинет логопеда и др.)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  <w:vAlign w:val="center"/>
          </w:tcPr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F24047">
              <w:rPr>
                <w:rFonts w:ascii="Times New Roman" w:hAnsi="Times New Roman" w:cs="Times New Roman"/>
                <w:sz w:val="24"/>
                <w:szCs w:val="24"/>
              </w:rPr>
              <w:t>185,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64DE7" w:rsidRDefault="00364DE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</w:t>
            </w:r>
            <w:r w:rsidRPr="00B24E14">
              <w:rPr>
                <w:rFonts w:ascii="Times New Roman" w:hAnsi="Times New Roman" w:cs="Times New Roman"/>
                <w:sz w:val="24"/>
                <w:szCs w:val="24"/>
              </w:rPr>
              <w:t>опед/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8,40 м</w:t>
            </w:r>
            <w:r w:rsidRPr="00B24E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Учитель-дефектолог/социальный педагог – 8,82 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1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4E1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E14"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 – 7,64 м</w:t>
            </w:r>
            <w:r w:rsidRPr="000E51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 – 78,59 м</w:t>
            </w:r>
            <w:r w:rsidRPr="000E51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зал – 76,27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E51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0E51CB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0E51CB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0E51CB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0E51CB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1112" w:rsidRPr="000E51CB" w:rsidRDefault="00A0561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12" w:rsidRPr="002A1F83" w:rsidTr="00A05617">
        <w:tc>
          <w:tcPr>
            <w:tcW w:w="2518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строки 03-площадь групповых ячеек для детей в возрасте 3 года и старше</w:t>
            </w: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9" w:type="dxa"/>
            <w:vAlign w:val="center"/>
          </w:tcPr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113,66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23E">
              <w:rPr>
                <w:rFonts w:ascii="Times New Roman" w:hAnsi="Times New Roman" w:cs="Times New Roman"/>
                <w:sz w:val="24"/>
                <w:szCs w:val="24"/>
              </w:rPr>
              <w:t>Тундровичок</w:t>
            </w:r>
            <w:proofErr w:type="spellEnd"/>
            <w:r w:rsidRPr="009332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332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3323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Pr="0093323E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Морошка – 56,23 м</w:t>
            </w:r>
            <w:r w:rsidRPr="009332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9B1112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B1112" w:rsidRPr="002A1F83" w:rsidRDefault="009B1112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9B1112" w:rsidRPr="00A05617" w:rsidRDefault="00A05617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FF0" w:rsidRPr="002A1F83" w:rsidTr="00A05617">
        <w:tc>
          <w:tcPr>
            <w:tcW w:w="2518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в изоляторе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9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FF0" w:rsidRPr="002A1F83" w:rsidTr="00A05617">
        <w:tc>
          <w:tcPr>
            <w:tcW w:w="2518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Закрытый плавательный бассейн 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9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F0" w:rsidRPr="002A1F83" w:rsidTr="00A05617">
        <w:tc>
          <w:tcPr>
            <w:tcW w:w="2518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19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F0" w:rsidRPr="002A1F83" w:rsidTr="00A05617">
        <w:tc>
          <w:tcPr>
            <w:tcW w:w="2518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Прогулочная веранда 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9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количестве – 6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FF0" w:rsidRPr="002A1F83" w:rsidTr="00A05617">
        <w:tc>
          <w:tcPr>
            <w:tcW w:w="2518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 количестве – 1</w:t>
            </w: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7FF0" w:rsidRPr="002A1F83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E7FF0" w:rsidRDefault="001E7FF0" w:rsidP="0095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581F" w:rsidRDefault="001A581F" w:rsidP="001E7FF0">
      <w:pPr>
        <w:pStyle w:val="1"/>
        <w:spacing w:line="276" w:lineRule="auto"/>
        <w:rPr>
          <w:b/>
          <w:szCs w:val="28"/>
        </w:rPr>
      </w:pPr>
    </w:p>
    <w:p w:rsidR="004E4B69" w:rsidRPr="00595920" w:rsidRDefault="00202B88" w:rsidP="001E7FF0">
      <w:pPr>
        <w:pStyle w:val="1"/>
        <w:spacing w:line="360" w:lineRule="auto"/>
        <w:jc w:val="center"/>
        <w:rPr>
          <w:b/>
          <w:szCs w:val="28"/>
        </w:rPr>
      </w:pPr>
      <w:bookmarkStart w:id="8" w:name="_Toc13390082"/>
      <w:r w:rsidRPr="00595920">
        <w:rPr>
          <w:b/>
          <w:szCs w:val="28"/>
        </w:rPr>
        <w:t>IV.</w:t>
      </w:r>
      <w:r w:rsidR="00641C7D" w:rsidRPr="00595920">
        <w:rPr>
          <w:b/>
          <w:szCs w:val="28"/>
        </w:rPr>
        <w:t xml:space="preserve"> </w:t>
      </w:r>
      <w:r w:rsidR="00950839" w:rsidRPr="00595920">
        <w:rPr>
          <w:b/>
          <w:szCs w:val="28"/>
        </w:rPr>
        <w:t>Результаты деятельности дошкольного учреждения</w:t>
      </w:r>
      <w:bookmarkEnd w:id="8"/>
    </w:p>
    <w:p w:rsidR="00113441" w:rsidRDefault="00113441" w:rsidP="001E7FF0">
      <w:pPr>
        <w:pStyle w:val="2"/>
        <w:numPr>
          <w:ilvl w:val="1"/>
          <w:numId w:val="16"/>
        </w:numPr>
        <w:spacing w:before="240" w:line="276" w:lineRule="auto"/>
        <w:jc w:val="center"/>
        <w:rPr>
          <w:lang w:val="ru-RU"/>
        </w:rPr>
      </w:pPr>
      <w:bookmarkStart w:id="9" w:name="_GoBack"/>
      <w:bookmarkStart w:id="10" w:name="_Toc13390083"/>
      <w:bookmarkEnd w:id="9"/>
      <w:r w:rsidRPr="001E7FF0">
        <w:rPr>
          <w:lang w:val="ru-RU"/>
        </w:rPr>
        <w:t>Информация о посещаемости и з</w:t>
      </w:r>
      <w:r w:rsidR="001E7FF0">
        <w:rPr>
          <w:lang w:val="ru-RU"/>
        </w:rPr>
        <w:t>аболеваемости в МКДОУ детский сад «Рыбка»</w:t>
      </w:r>
      <w:r w:rsidR="00251FE9" w:rsidRPr="001E7FF0">
        <w:rPr>
          <w:lang w:val="ru-RU"/>
        </w:rPr>
        <w:t xml:space="preserve"> </w:t>
      </w:r>
      <w:r w:rsidR="00595920" w:rsidRPr="001E7FF0">
        <w:rPr>
          <w:lang w:val="ru-RU"/>
        </w:rPr>
        <w:t xml:space="preserve">в </w:t>
      </w:r>
      <w:r w:rsidR="00251FE9" w:rsidRPr="001E7FF0">
        <w:rPr>
          <w:lang w:val="ru-RU"/>
        </w:rPr>
        <w:t>201</w:t>
      </w:r>
      <w:r w:rsidR="004F7D7E" w:rsidRPr="001E7FF0">
        <w:rPr>
          <w:lang w:val="ru-RU"/>
        </w:rPr>
        <w:t>8</w:t>
      </w:r>
      <w:r w:rsidR="00251FE9" w:rsidRPr="001E7FF0">
        <w:rPr>
          <w:lang w:val="ru-RU"/>
        </w:rPr>
        <w:t>-201</w:t>
      </w:r>
      <w:r w:rsidR="004F7D7E" w:rsidRPr="001E7FF0">
        <w:rPr>
          <w:lang w:val="ru-RU"/>
        </w:rPr>
        <w:t xml:space="preserve">9 </w:t>
      </w:r>
      <w:r w:rsidRPr="001E7FF0">
        <w:rPr>
          <w:lang w:val="ru-RU"/>
        </w:rPr>
        <w:t>учебн</w:t>
      </w:r>
      <w:r w:rsidR="00595920" w:rsidRPr="001E7FF0">
        <w:rPr>
          <w:lang w:val="ru-RU"/>
        </w:rPr>
        <w:t>ом</w:t>
      </w:r>
      <w:r w:rsidRPr="001E7FF0">
        <w:rPr>
          <w:lang w:val="ru-RU"/>
        </w:rPr>
        <w:t xml:space="preserve"> год</w:t>
      </w:r>
      <w:r w:rsidR="00595920" w:rsidRPr="001E7FF0">
        <w:rPr>
          <w:lang w:val="ru-RU"/>
        </w:rPr>
        <w:t>у</w:t>
      </w:r>
      <w:bookmarkEnd w:id="10"/>
      <w:r w:rsidRPr="001E7FF0">
        <w:rPr>
          <w:lang w:val="ru-RU"/>
        </w:rPr>
        <w:t xml:space="preserve"> </w:t>
      </w:r>
    </w:p>
    <w:p w:rsidR="00417A43" w:rsidRDefault="00417A43" w:rsidP="00417A43">
      <w:pPr>
        <w:pStyle w:val="2"/>
        <w:numPr>
          <w:ilvl w:val="1"/>
          <w:numId w:val="16"/>
        </w:numPr>
        <w:spacing w:before="240" w:line="276" w:lineRule="auto"/>
        <w:jc w:val="center"/>
        <w:rPr>
          <w:lang w:val="ru-RU"/>
        </w:rPr>
      </w:pPr>
      <w:bookmarkStart w:id="11" w:name="_Toc13390084"/>
      <w:r w:rsidRPr="001E7FF0">
        <w:rPr>
          <w:lang w:val="ru-RU"/>
        </w:rPr>
        <w:t>Информация о посещаемости и з</w:t>
      </w:r>
      <w:r>
        <w:rPr>
          <w:lang w:val="ru-RU"/>
        </w:rPr>
        <w:t>аболеваемости в МКДОУ детский сад «Рыбка»</w:t>
      </w:r>
      <w:r w:rsidRPr="001E7FF0">
        <w:rPr>
          <w:lang w:val="ru-RU"/>
        </w:rPr>
        <w:t xml:space="preserve"> в 2018-2019 учебном году </w:t>
      </w:r>
    </w:p>
    <w:p w:rsidR="00417A43" w:rsidRPr="00D374AF" w:rsidRDefault="00417A43" w:rsidP="00417A43">
      <w:pPr>
        <w:pStyle w:val="a3"/>
        <w:spacing w:before="240"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374AF">
        <w:rPr>
          <w:rFonts w:ascii="Times New Roman" w:hAnsi="Times New Roman" w:cs="Times New Roman"/>
          <w:sz w:val="28"/>
          <w:szCs w:val="28"/>
        </w:rPr>
        <w:t xml:space="preserve">Средняя посещаемость по детскому саду составила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374AF">
        <w:rPr>
          <w:rFonts w:ascii="Times New Roman" w:hAnsi="Times New Roman" w:cs="Times New Roman"/>
          <w:sz w:val="28"/>
          <w:szCs w:val="28"/>
        </w:rPr>
        <w:t xml:space="preserve">%.      </w:t>
      </w:r>
    </w:p>
    <w:p w:rsidR="00417A43" w:rsidRDefault="00417A43" w:rsidP="00417A43">
      <w:pPr>
        <w:jc w:val="right"/>
        <w:rPr>
          <w:rFonts w:ascii="Times New Roman" w:hAnsi="Times New Roman" w:cs="Times New Roman"/>
          <w:sz w:val="20"/>
          <w:szCs w:val="20"/>
        </w:rPr>
      </w:pPr>
      <w:r w:rsidRPr="00D374A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6</w:t>
      </w:r>
    </w:p>
    <w:tbl>
      <w:tblPr>
        <w:tblStyle w:val="af4"/>
        <w:tblW w:w="9889" w:type="dxa"/>
        <w:tblLayout w:type="fixed"/>
        <w:tblLook w:val="04A0"/>
      </w:tblPr>
      <w:tblGrid>
        <w:gridCol w:w="2024"/>
        <w:gridCol w:w="1345"/>
        <w:gridCol w:w="1417"/>
        <w:gridCol w:w="1305"/>
        <w:gridCol w:w="1247"/>
        <w:gridCol w:w="1275"/>
        <w:gridCol w:w="1276"/>
      </w:tblGrid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5" w:type="dxa"/>
            <w:hideMark/>
          </w:tcPr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>Голубика 1-1,5 года</w:t>
            </w:r>
          </w:p>
        </w:tc>
        <w:tc>
          <w:tcPr>
            <w:tcW w:w="1417" w:type="dxa"/>
            <w:hideMark/>
          </w:tcPr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>Брусничка 1,5-2 года</w:t>
            </w:r>
          </w:p>
        </w:tc>
        <w:tc>
          <w:tcPr>
            <w:tcW w:w="1305" w:type="dxa"/>
            <w:hideMark/>
          </w:tcPr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>Колокольчик</w:t>
            </w:r>
          </w:p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>2-3 года</w:t>
            </w:r>
          </w:p>
        </w:tc>
        <w:tc>
          <w:tcPr>
            <w:tcW w:w="1247" w:type="dxa"/>
            <w:hideMark/>
          </w:tcPr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252F6">
              <w:rPr>
                <w:rFonts w:ascii="Times New Roman" w:eastAsia="Times New Roman" w:hAnsi="Times New Roman" w:cs="Times New Roman"/>
                <w:szCs w:val="24"/>
              </w:rPr>
              <w:t>Тундровичок</w:t>
            </w:r>
            <w:proofErr w:type="spellEnd"/>
          </w:p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>3-4 года</w:t>
            </w:r>
          </w:p>
        </w:tc>
        <w:tc>
          <w:tcPr>
            <w:tcW w:w="1275" w:type="dxa"/>
            <w:hideMark/>
          </w:tcPr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>Морошка</w:t>
            </w:r>
          </w:p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>4-5 лет</w:t>
            </w:r>
          </w:p>
        </w:tc>
        <w:tc>
          <w:tcPr>
            <w:tcW w:w="1276" w:type="dxa"/>
            <w:hideMark/>
          </w:tcPr>
          <w:p w:rsidR="00417A43" w:rsidRPr="00C252F6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252F6">
              <w:rPr>
                <w:rFonts w:ascii="Times New Roman" w:eastAsia="Times New Roman" w:hAnsi="Times New Roman" w:cs="Times New Roman"/>
                <w:szCs w:val="24"/>
              </w:rPr>
              <w:t xml:space="preserve">Всего 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Среднесписочный состав  за этот период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/дней работы ДДУ по плану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15834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всего – количество </w:t>
            </w:r>
            <w:proofErr w:type="spellStart"/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/дней фактически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посещаемости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A43" w:rsidRPr="00733443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дней пропущенных детьми всего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417A43" w:rsidRPr="001E18CD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болезни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пропусков по болезни </w:t>
            </w:r>
            <w:proofErr w:type="gramStart"/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A43" w:rsidRPr="00733443" w:rsidTr="00417A43">
        <w:tc>
          <w:tcPr>
            <w:tcW w:w="2024" w:type="dxa"/>
            <w:hideMark/>
          </w:tcPr>
          <w:p w:rsidR="00417A43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Пропуски </w:t>
            </w:r>
          </w:p>
          <w:p w:rsidR="00417A43" w:rsidRPr="00717885" w:rsidRDefault="00417A43" w:rsidP="00962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пропусков по прочим причинам, %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число дней, пропущенных по болезни одним ребенком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заболевания на 1 ребенка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A43" w:rsidRPr="00717885" w:rsidTr="00417A43">
        <w:tc>
          <w:tcPr>
            <w:tcW w:w="2024" w:type="dxa"/>
            <w:hideMark/>
          </w:tcPr>
          <w:p w:rsidR="00417A43" w:rsidRPr="00717885" w:rsidRDefault="00417A43" w:rsidP="00962A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88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заболевания</w:t>
            </w:r>
          </w:p>
        </w:tc>
        <w:tc>
          <w:tcPr>
            <w:tcW w:w="134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0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7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hideMark/>
          </w:tcPr>
          <w:p w:rsidR="00417A43" w:rsidRPr="004A324C" w:rsidRDefault="00417A43" w:rsidP="0096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</w:tbl>
    <w:p w:rsidR="00417A43" w:rsidRDefault="00417A43" w:rsidP="00417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A43" w:rsidRDefault="00417A43" w:rsidP="00417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4C">
        <w:rPr>
          <w:rFonts w:ascii="Times New Roman" w:hAnsi="Times New Roman" w:cs="Times New Roman"/>
          <w:sz w:val="28"/>
          <w:szCs w:val="28"/>
        </w:rPr>
        <w:t xml:space="preserve">Средняя заболеваемость по детскому саду составила </w:t>
      </w:r>
      <w:r w:rsidRPr="00C252F6">
        <w:rPr>
          <w:rFonts w:ascii="Times New Roman" w:hAnsi="Times New Roman" w:cs="Times New Roman"/>
          <w:sz w:val="28"/>
          <w:szCs w:val="28"/>
        </w:rPr>
        <w:t>20</w:t>
      </w:r>
      <w:r w:rsidRPr="00C252F6">
        <w:rPr>
          <w:rFonts w:ascii="Times New Roman" w:hAnsi="Times New Roman" w:cs="Times New Roman"/>
          <w:b/>
          <w:sz w:val="28"/>
          <w:szCs w:val="28"/>
        </w:rPr>
        <w:t>%.</w:t>
      </w:r>
    </w:p>
    <w:p w:rsidR="00417A43" w:rsidRDefault="00417A43" w:rsidP="00417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4C">
        <w:rPr>
          <w:rFonts w:ascii="Times New Roman" w:hAnsi="Times New Roman" w:cs="Times New Roman"/>
          <w:sz w:val="28"/>
          <w:szCs w:val="28"/>
        </w:rPr>
        <w:t xml:space="preserve">Число случаев заболеваний </w:t>
      </w:r>
      <w:r>
        <w:rPr>
          <w:rFonts w:ascii="Times New Roman" w:hAnsi="Times New Roman" w:cs="Times New Roman"/>
          <w:sz w:val="28"/>
          <w:szCs w:val="28"/>
        </w:rPr>
        <w:t>476</w:t>
      </w:r>
      <w:r w:rsidRPr="004A324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324C">
        <w:rPr>
          <w:rFonts w:ascii="Times New Roman" w:hAnsi="Times New Roman" w:cs="Times New Roman"/>
          <w:sz w:val="28"/>
          <w:szCs w:val="28"/>
        </w:rPr>
        <w:t xml:space="preserve"> на одного ребенка.</w:t>
      </w:r>
    </w:p>
    <w:p w:rsidR="00417A43" w:rsidRDefault="00417A43" w:rsidP="00417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651" w:rsidRDefault="00E17148" w:rsidP="003F7651">
      <w:pPr>
        <w:pStyle w:val="1"/>
        <w:numPr>
          <w:ilvl w:val="1"/>
          <w:numId w:val="16"/>
        </w:numPr>
        <w:spacing w:line="276" w:lineRule="auto"/>
        <w:jc w:val="center"/>
        <w:rPr>
          <w:b/>
          <w:szCs w:val="28"/>
        </w:rPr>
      </w:pPr>
      <w:r w:rsidRPr="004A324C">
        <w:rPr>
          <w:b/>
          <w:szCs w:val="28"/>
        </w:rPr>
        <w:t>Мониторинг</w:t>
      </w:r>
      <w:r w:rsidRPr="00E01DF6">
        <w:rPr>
          <w:b/>
          <w:szCs w:val="28"/>
        </w:rPr>
        <w:t xml:space="preserve"> участи</w:t>
      </w:r>
      <w:r w:rsidR="00DC11AE" w:rsidRPr="00E01DF6">
        <w:rPr>
          <w:b/>
          <w:szCs w:val="28"/>
        </w:rPr>
        <w:t xml:space="preserve">я педагогов МКДОУ </w:t>
      </w:r>
      <w:r w:rsidR="003F7651">
        <w:rPr>
          <w:b/>
          <w:szCs w:val="28"/>
        </w:rPr>
        <w:t xml:space="preserve">детский сад </w:t>
      </w:r>
      <w:r w:rsidR="00DC11AE" w:rsidRPr="00E01DF6">
        <w:rPr>
          <w:b/>
          <w:szCs w:val="28"/>
        </w:rPr>
        <w:t xml:space="preserve">«Рыбка» </w:t>
      </w:r>
    </w:p>
    <w:p w:rsidR="00E17148" w:rsidRDefault="00DC11AE" w:rsidP="003F7651">
      <w:pPr>
        <w:pStyle w:val="1"/>
        <w:spacing w:line="276" w:lineRule="auto"/>
        <w:ind w:left="862"/>
        <w:jc w:val="center"/>
        <w:rPr>
          <w:b/>
          <w:szCs w:val="28"/>
        </w:rPr>
      </w:pPr>
      <w:r w:rsidRPr="00E01DF6">
        <w:rPr>
          <w:b/>
          <w:szCs w:val="28"/>
        </w:rPr>
        <w:t>в 201</w:t>
      </w:r>
      <w:r w:rsidR="003D6FBF">
        <w:rPr>
          <w:b/>
          <w:szCs w:val="28"/>
        </w:rPr>
        <w:t>8</w:t>
      </w:r>
      <w:r w:rsidRPr="00E01DF6">
        <w:rPr>
          <w:b/>
          <w:szCs w:val="28"/>
        </w:rPr>
        <w:t>-201</w:t>
      </w:r>
      <w:r w:rsidR="003D6FBF">
        <w:rPr>
          <w:b/>
          <w:szCs w:val="28"/>
        </w:rPr>
        <w:t>9</w:t>
      </w:r>
      <w:r w:rsidRPr="00E01DF6">
        <w:rPr>
          <w:b/>
          <w:szCs w:val="28"/>
        </w:rPr>
        <w:t xml:space="preserve"> </w:t>
      </w:r>
      <w:r w:rsidR="00E17148" w:rsidRPr="00E01DF6">
        <w:rPr>
          <w:b/>
          <w:szCs w:val="28"/>
        </w:rPr>
        <w:t xml:space="preserve">учебном году </w:t>
      </w:r>
      <w:r w:rsidR="003F7651">
        <w:rPr>
          <w:b/>
          <w:szCs w:val="28"/>
        </w:rPr>
        <w:t xml:space="preserve">в </w:t>
      </w:r>
      <w:r w:rsidR="003D6FBF">
        <w:rPr>
          <w:b/>
          <w:szCs w:val="28"/>
        </w:rPr>
        <w:t xml:space="preserve">конференциях, семинарах, </w:t>
      </w:r>
      <w:r w:rsidR="00E17148" w:rsidRPr="00E01DF6">
        <w:rPr>
          <w:b/>
          <w:szCs w:val="28"/>
        </w:rPr>
        <w:t>конкурсах различного уровня</w:t>
      </w:r>
      <w:bookmarkEnd w:id="11"/>
    </w:p>
    <w:p w:rsidR="00A54F66" w:rsidRDefault="00A54F66" w:rsidP="003F7651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F7651">
        <w:rPr>
          <w:rFonts w:ascii="Times New Roman" w:hAnsi="Times New Roman" w:cs="Times New Roman"/>
          <w:sz w:val="20"/>
          <w:szCs w:val="20"/>
          <w:lang w:eastAsia="ru-RU"/>
        </w:rPr>
        <w:t xml:space="preserve">Таблица </w:t>
      </w:r>
      <w:r w:rsidR="00417A43">
        <w:rPr>
          <w:rFonts w:ascii="Times New Roman" w:hAnsi="Times New Roman" w:cs="Times New Roman"/>
          <w:sz w:val="20"/>
          <w:szCs w:val="20"/>
          <w:lang w:eastAsia="ru-RU"/>
        </w:rPr>
        <w:t>7</w:t>
      </w:r>
    </w:p>
    <w:p w:rsidR="003F7651" w:rsidRPr="003F7651" w:rsidRDefault="003F7651" w:rsidP="003F7651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1"/>
        <w:gridCol w:w="1582"/>
        <w:gridCol w:w="1582"/>
        <w:gridCol w:w="1623"/>
        <w:gridCol w:w="2083"/>
      </w:tblGrid>
      <w:tr w:rsidR="00DC11AE" w:rsidRPr="00E505D0" w:rsidTr="003F7651">
        <w:tc>
          <w:tcPr>
            <w:tcW w:w="3161" w:type="dxa"/>
            <w:gridSpan w:val="2"/>
            <w:vAlign w:val="center"/>
          </w:tcPr>
          <w:p w:rsidR="00DC11AE" w:rsidRPr="00E505D0" w:rsidRDefault="00DC11AE" w:rsidP="003F7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0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3164" w:type="dxa"/>
            <w:gridSpan w:val="2"/>
            <w:vAlign w:val="center"/>
          </w:tcPr>
          <w:p w:rsidR="00DC11AE" w:rsidRPr="00E505D0" w:rsidRDefault="00DC11AE" w:rsidP="003F7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0"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</w:p>
        </w:tc>
        <w:tc>
          <w:tcPr>
            <w:tcW w:w="3706" w:type="dxa"/>
            <w:gridSpan w:val="2"/>
            <w:vAlign w:val="center"/>
          </w:tcPr>
          <w:p w:rsidR="00DC11AE" w:rsidRPr="00E505D0" w:rsidRDefault="00DC11AE" w:rsidP="003F7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0">
              <w:rPr>
                <w:rFonts w:ascii="Times New Roman" w:hAnsi="Times New Roman" w:cs="Times New Roman"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3D6FBF" w:rsidRPr="00E505D0" w:rsidTr="003F7651">
        <w:tc>
          <w:tcPr>
            <w:tcW w:w="1580" w:type="dxa"/>
            <w:vAlign w:val="center"/>
          </w:tcPr>
          <w:p w:rsidR="003D6FBF" w:rsidRPr="00E505D0" w:rsidRDefault="003D6FBF" w:rsidP="003F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81" w:type="dxa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82" w:type="dxa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582" w:type="dxa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23" w:type="dxa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083" w:type="dxa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3D6FBF" w:rsidRPr="00E505D0" w:rsidTr="003F7651">
        <w:tc>
          <w:tcPr>
            <w:tcW w:w="10031" w:type="dxa"/>
            <w:gridSpan w:val="6"/>
            <w:vAlign w:val="center"/>
          </w:tcPr>
          <w:p w:rsidR="003D6FBF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3D6FBF" w:rsidRPr="00E505D0" w:rsidTr="003F7651">
        <w:tc>
          <w:tcPr>
            <w:tcW w:w="1580" w:type="dxa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3" w:type="dxa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6FBF" w:rsidRPr="00E505D0" w:rsidTr="003F7651">
        <w:tc>
          <w:tcPr>
            <w:tcW w:w="10031" w:type="dxa"/>
            <w:gridSpan w:val="6"/>
            <w:vAlign w:val="center"/>
          </w:tcPr>
          <w:p w:rsidR="003D6FBF" w:rsidRPr="00E505D0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3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3D6FBF" w:rsidRPr="00E505D0" w:rsidTr="003F7651">
        <w:tc>
          <w:tcPr>
            <w:tcW w:w="1580" w:type="dxa"/>
            <w:vAlign w:val="center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vAlign w:val="center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2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6FBF" w:rsidRPr="00E505D0" w:rsidTr="003F7651">
        <w:tc>
          <w:tcPr>
            <w:tcW w:w="10031" w:type="dxa"/>
            <w:gridSpan w:val="6"/>
            <w:vAlign w:val="center"/>
          </w:tcPr>
          <w:p w:rsidR="003D6FBF" w:rsidRPr="00A3133B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D6FBF" w:rsidRPr="00E505D0" w:rsidTr="003F7651">
        <w:tc>
          <w:tcPr>
            <w:tcW w:w="1580" w:type="dxa"/>
            <w:vAlign w:val="center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vAlign w:val="center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3D6FBF" w:rsidRPr="004A324C" w:rsidRDefault="003D6FBF" w:rsidP="003D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D6FBF" w:rsidRDefault="003D6FBF" w:rsidP="003D6FBF">
      <w:pPr>
        <w:pStyle w:val="Standard"/>
        <w:spacing w:line="360" w:lineRule="auto"/>
        <w:ind w:left="720"/>
        <w:jc w:val="both"/>
        <w:rPr>
          <w:sz w:val="26"/>
          <w:szCs w:val="26"/>
        </w:rPr>
      </w:pPr>
    </w:p>
    <w:p w:rsidR="003D6FBF" w:rsidRPr="00CD1AB3" w:rsidRDefault="003D6FBF" w:rsidP="00CD1AB3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D1AB3">
        <w:rPr>
          <w:rFonts w:cs="Times New Roman"/>
          <w:sz w:val="28"/>
          <w:szCs w:val="28"/>
        </w:rPr>
        <w:t>Подробный банк участия и достижений представлен в приложении</w:t>
      </w:r>
      <w:r w:rsidR="003F7651">
        <w:rPr>
          <w:rFonts w:cs="Times New Roman"/>
          <w:sz w:val="28"/>
          <w:szCs w:val="28"/>
        </w:rPr>
        <w:t xml:space="preserve"> </w:t>
      </w:r>
      <w:r w:rsidRPr="00CD1AB3">
        <w:rPr>
          <w:rFonts w:cs="Times New Roman"/>
          <w:sz w:val="28"/>
          <w:szCs w:val="28"/>
        </w:rPr>
        <w:t>1.</w:t>
      </w:r>
    </w:p>
    <w:p w:rsidR="003D6FBF" w:rsidRDefault="003D6FBF" w:rsidP="00CD1AB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B3">
        <w:rPr>
          <w:rFonts w:ascii="Times New Roman" w:hAnsi="Times New Roman" w:cs="Times New Roman"/>
          <w:b/>
          <w:sz w:val="28"/>
          <w:szCs w:val="28"/>
        </w:rPr>
        <w:t>Вывод.</w:t>
      </w:r>
      <w:r w:rsidRPr="00CD1AB3">
        <w:rPr>
          <w:rFonts w:ascii="Times New Roman" w:hAnsi="Times New Roman" w:cs="Times New Roman"/>
          <w:sz w:val="28"/>
          <w:szCs w:val="28"/>
        </w:rPr>
        <w:t xml:space="preserve"> Проведя анализ   методической   работы в МКДОУ детский сад «Рыбка», можно отметить, что данная деятельность проводилась в соответствии с утверждённым годовым планом работы и задачами.   Педагоги принимают активное участие в различных мероприятиях и конкурсах педагогического мастерства и имеют призовые места: два лауреата 1 степени, два диплома за 3 место, 8 сертификатов участника, благодарностей за участие. </w:t>
      </w:r>
      <w:r w:rsidR="00CD1AB3" w:rsidRPr="00CD1AB3">
        <w:rPr>
          <w:rFonts w:ascii="Times New Roman" w:hAnsi="Times New Roman" w:cs="Times New Roman"/>
          <w:sz w:val="28"/>
          <w:szCs w:val="28"/>
        </w:rPr>
        <w:t>Так по сравнению с 2017\2018 учебным годом количество участников и призовых мест увеличилось на 13 (48%).</w:t>
      </w:r>
    </w:p>
    <w:p w:rsidR="003F7651" w:rsidRPr="00CD1AB3" w:rsidRDefault="003F7651" w:rsidP="00CD1AB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651" w:rsidRDefault="001A581F" w:rsidP="003F7651">
      <w:pPr>
        <w:pStyle w:val="1"/>
        <w:numPr>
          <w:ilvl w:val="1"/>
          <w:numId w:val="16"/>
        </w:numPr>
        <w:ind w:left="0" w:firstLine="426"/>
        <w:jc w:val="center"/>
        <w:rPr>
          <w:b/>
          <w:szCs w:val="28"/>
        </w:rPr>
      </w:pPr>
      <w:bookmarkStart w:id="12" w:name="_Toc13390085"/>
      <w:r w:rsidRPr="00FF1687">
        <w:rPr>
          <w:b/>
          <w:szCs w:val="28"/>
        </w:rPr>
        <w:lastRenderedPageBreak/>
        <w:t xml:space="preserve">Мониторинг участия воспитанников </w:t>
      </w:r>
    </w:p>
    <w:p w:rsidR="003F7651" w:rsidRDefault="001A581F" w:rsidP="003F7651">
      <w:pPr>
        <w:pStyle w:val="1"/>
        <w:ind w:left="426"/>
        <w:jc w:val="center"/>
        <w:rPr>
          <w:b/>
          <w:szCs w:val="28"/>
        </w:rPr>
      </w:pPr>
      <w:r w:rsidRPr="00FF1687">
        <w:rPr>
          <w:b/>
          <w:szCs w:val="28"/>
        </w:rPr>
        <w:t xml:space="preserve">МКДОУ </w:t>
      </w:r>
      <w:r w:rsidR="003F7651">
        <w:rPr>
          <w:b/>
          <w:szCs w:val="28"/>
        </w:rPr>
        <w:t>детский сад</w:t>
      </w:r>
      <w:r w:rsidR="003F7651" w:rsidRPr="00FF1687">
        <w:rPr>
          <w:b/>
          <w:szCs w:val="28"/>
        </w:rPr>
        <w:t xml:space="preserve"> </w:t>
      </w:r>
      <w:r w:rsidRPr="00FF1687">
        <w:rPr>
          <w:b/>
          <w:szCs w:val="28"/>
        </w:rPr>
        <w:t>«Рыбка»</w:t>
      </w:r>
      <w:r w:rsidR="003F7651">
        <w:rPr>
          <w:b/>
          <w:szCs w:val="28"/>
        </w:rPr>
        <w:t xml:space="preserve"> </w:t>
      </w:r>
      <w:r w:rsidRPr="00FF1687">
        <w:rPr>
          <w:b/>
          <w:szCs w:val="28"/>
        </w:rPr>
        <w:t>в 2018-2019 учебном году</w:t>
      </w:r>
    </w:p>
    <w:p w:rsidR="001A581F" w:rsidRPr="00FF1687" w:rsidRDefault="003F7651" w:rsidP="003F7651">
      <w:pPr>
        <w:pStyle w:val="1"/>
        <w:ind w:left="426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1A581F" w:rsidRPr="00FF1687">
        <w:rPr>
          <w:b/>
          <w:szCs w:val="28"/>
        </w:rPr>
        <w:t>конкурсах различного уровня</w:t>
      </w:r>
      <w:bookmarkEnd w:id="12"/>
    </w:p>
    <w:p w:rsidR="005E77FC" w:rsidRPr="003F7651" w:rsidRDefault="005E77FC" w:rsidP="00FF1687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F7651">
        <w:rPr>
          <w:rFonts w:ascii="Times New Roman" w:hAnsi="Times New Roman" w:cs="Times New Roman"/>
          <w:bCs/>
          <w:sz w:val="20"/>
          <w:szCs w:val="20"/>
        </w:rPr>
        <w:t xml:space="preserve">Таблица </w:t>
      </w:r>
      <w:r w:rsidR="00417A43">
        <w:rPr>
          <w:rFonts w:ascii="Times New Roman" w:hAnsi="Times New Roman" w:cs="Times New Roman"/>
          <w:bCs/>
          <w:sz w:val="20"/>
          <w:szCs w:val="20"/>
        </w:rPr>
        <w:t>8</w:t>
      </w:r>
    </w:p>
    <w:tbl>
      <w:tblPr>
        <w:tblpPr w:leftFromText="180" w:rightFromText="180" w:vertAnchor="text" w:horzAnchor="margin" w:tblpXSpec="center" w:tblpY="4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92"/>
        <w:gridCol w:w="709"/>
        <w:gridCol w:w="1134"/>
        <w:gridCol w:w="1134"/>
        <w:gridCol w:w="850"/>
        <w:gridCol w:w="1560"/>
        <w:gridCol w:w="1275"/>
        <w:gridCol w:w="1276"/>
      </w:tblGrid>
      <w:tr w:rsidR="001A581F" w:rsidRPr="00FF1687" w:rsidTr="00954306">
        <w:tc>
          <w:tcPr>
            <w:tcW w:w="2660" w:type="dxa"/>
            <w:gridSpan w:val="3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szCs w:val="28"/>
              </w:rPr>
              <w:t>Муниципальный уровень</w:t>
            </w:r>
          </w:p>
        </w:tc>
        <w:tc>
          <w:tcPr>
            <w:tcW w:w="3118" w:type="dxa"/>
            <w:gridSpan w:val="3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szCs w:val="28"/>
              </w:rPr>
              <w:t>Окружной уровень</w:t>
            </w:r>
          </w:p>
        </w:tc>
        <w:tc>
          <w:tcPr>
            <w:tcW w:w="4111" w:type="dxa"/>
            <w:gridSpan w:val="3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szCs w:val="28"/>
              </w:rPr>
              <w:t>Международный и всероссийский уровень</w:t>
            </w:r>
          </w:p>
        </w:tc>
      </w:tr>
      <w:tr w:rsidR="001A581F" w:rsidRPr="00FF1687" w:rsidTr="00954306">
        <w:trPr>
          <w:trHeight w:val="1134"/>
        </w:trPr>
        <w:tc>
          <w:tcPr>
            <w:tcW w:w="959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szCs w:val="28"/>
              </w:rPr>
              <w:t>Кол-во конкурсов</w:t>
            </w:r>
          </w:p>
        </w:tc>
        <w:tc>
          <w:tcPr>
            <w:tcW w:w="992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Кол-во участников</w:t>
            </w:r>
          </w:p>
        </w:tc>
        <w:tc>
          <w:tcPr>
            <w:tcW w:w="709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Кол-во призеров</w:t>
            </w:r>
          </w:p>
        </w:tc>
        <w:tc>
          <w:tcPr>
            <w:tcW w:w="1134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Количество конкурсов</w:t>
            </w:r>
          </w:p>
        </w:tc>
        <w:tc>
          <w:tcPr>
            <w:tcW w:w="1134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Кол-во участников</w:t>
            </w:r>
          </w:p>
        </w:tc>
        <w:tc>
          <w:tcPr>
            <w:tcW w:w="850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Кол-во призеров</w:t>
            </w:r>
          </w:p>
        </w:tc>
        <w:tc>
          <w:tcPr>
            <w:tcW w:w="1560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Кол-во конкурсов</w:t>
            </w:r>
          </w:p>
        </w:tc>
        <w:tc>
          <w:tcPr>
            <w:tcW w:w="1275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Кол-во участников</w:t>
            </w:r>
          </w:p>
        </w:tc>
        <w:tc>
          <w:tcPr>
            <w:tcW w:w="1276" w:type="dxa"/>
            <w:vAlign w:val="center"/>
          </w:tcPr>
          <w:p w:rsidR="001A581F" w:rsidRPr="00FF1687" w:rsidRDefault="001A581F" w:rsidP="00FF16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Кол-во призеров</w:t>
            </w:r>
          </w:p>
        </w:tc>
      </w:tr>
      <w:tr w:rsidR="001A581F" w:rsidRPr="00FF1687" w:rsidTr="00954306">
        <w:tc>
          <w:tcPr>
            <w:tcW w:w="9889" w:type="dxa"/>
            <w:gridSpan w:val="9"/>
            <w:vAlign w:val="center"/>
          </w:tcPr>
          <w:p w:rsidR="001A581F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szCs w:val="28"/>
              </w:rPr>
              <w:t>2016-2017 учебный год (49 конкурсов)</w:t>
            </w:r>
          </w:p>
        </w:tc>
      </w:tr>
      <w:tr w:rsidR="00CD1AB3" w:rsidRPr="00FF1687" w:rsidTr="00954306">
        <w:tc>
          <w:tcPr>
            <w:tcW w:w="959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115</w:t>
            </w:r>
          </w:p>
        </w:tc>
        <w:tc>
          <w:tcPr>
            <w:tcW w:w="709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CD1AB3" w:rsidRPr="00FF1687" w:rsidTr="00954306">
        <w:tc>
          <w:tcPr>
            <w:tcW w:w="9889" w:type="dxa"/>
            <w:gridSpan w:val="9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szCs w:val="28"/>
              </w:rPr>
              <w:t>2017-2018 учебный год (17 конкурсов)</w:t>
            </w:r>
          </w:p>
        </w:tc>
      </w:tr>
      <w:tr w:rsidR="00CD1AB3" w:rsidRPr="00FF1687" w:rsidTr="00954306">
        <w:tc>
          <w:tcPr>
            <w:tcW w:w="959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color w:val="4F6228" w:themeColor="accent3" w:themeShade="80"/>
                <w:szCs w:val="28"/>
              </w:rPr>
              <w:t>17</w:t>
            </w:r>
          </w:p>
        </w:tc>
        <w:tc>
          <w:tcPr>
            <w:tcW w:w="992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51</w:t>
            </w:r>
          </w:p>
        </w:tc>
        <w:tc>
          <w:tcPr>
            <w:tcW w:w="709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27</w:t>
            </w:r>
          </w:p>
        </w:tc>
        <w:tc>
          <w:tcPr>
            <w:tcW w:w="1134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1</w:t>
            </w:r>
          </w:p>
        </w:tc>
        <w:tc>
          <w:tcPr>
            <w:tcW w:w="1134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1</w:t>
            </w:r>
          </w:p>
        </w:tc>
        <w:tc>
          <w:tcPr>
            <w:tcW w:w="850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1</w:t>
            </w:r>
          </w:p>
        </w:tc>
        <w:tc>
          <w:tcPr>
            <w:tcW w:w="1560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  <w:tc>
          <w:tcPr>
            <w:tcW w:w="1275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  <w:tc>
          <w:tcPr>
            <w:tcW w:w="1276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</w:tr>
      <w:tr w:rsidR="00CD1AB3" w:rsidRPr="00FF1687" w:rsidTr="00954306">
        <w:tc>
          <w:tcPr>
            <w:tcW w:w="9889" w:type="dxa"/>
            <w:gridSpan w:val="9"/>
            <w:vAlign w:val="center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1687">
              <w:rPr>
                <w:rFonts w:ascii="Times New Roman" w:hAnsi="Times New Roman" w:cs="Times New Roman"/>
                <w:szCs w:val="28"/>
              </w:rPr>
              <w:t>2018-2019 учебный год (2 конкурса)</w:t>
            </w:r>
          </w:p>
        </w:tc>
      </w:tr>
      <w:tr w:rsidR="00CD1AB3" w:rsidRPr="00FF1687" w:rsidTr="00954306">
        <w:tc>
          <w:tcPr>
            <w:tcW w:w="959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b/>
                <w:color w:val="4F6228" w:themeColor="accent3" w:themeShade="80"/>
                <w:szCs w:val="28"/>
              </w:rPr>
              <w:t>2</w:t>
            </w:r>
          </w:p>
        </w:tc>
        <w:tc>
          <w:tcPr>
            <w:tcW w:w="992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8</w:t>
            </w:r>
          </w:p>
        </w:tc>
        <w:tc>
          <w:tcPr>
            <w:tcW w:w="709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8</w:t>
            </w:r>
          </w:p>
        </w:tc>
        <w:tc>
          <w:tcPr>
            <w:tcW w:w="1134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  <w:tc>
          <w:tcPr>
            <w:tcW w:w="1134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  <w:tc>
          <w:tcPr>
            <w:tcW w:w="850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  <w:tc>
          <w:tcPr>
            <w:tcW w:w="1560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  <w:tc>
          <w:tcPr>
            <w:tcW w:w="1275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  <w:tc>
          <w:tcPr>
            <w:tcW w:w="1276" w:type="dxa"/>
          </w:tcPr>
          <w:p w:rsidR="00CD1AB3" w:rsidRPr="00FF1687" w:rsidRDefault="00CD1AB3" w:rsidP="00FF168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</w:pPr>
            <w:r w:rsidRPr="00FF1687">
              <w:rPr>
                <w:rFonts w:ascii="Times New Roman" w:hAnsi="Times New Roman" w:cs="Times New Roman"/>
                <w:color w:val="4F6228" w:themeColor="accent3" w:themeShade="80"/>
                <w:szCs w:val="28"/>
              </w:rPr>
              <w:t>0</w:t>
            </w:r>
          </w:p>
        </w:tc>
      </w:tr>
    </w:tbl>
    <w:p w:rsidR="00FF1687" w:rsidRDefault="00FF1687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87" w:rsidRPr="00FF1687" w:rsidRDefault="00FF1687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87">
        <w:rPr>
          <w:rFonts w:ascii="Times New Roman" w:hAnsi="Times New Roman" w:cs="Times New Roman"/>
          <w:sz w:val="28"/>
          <w:szCs w:val="28"/>
        </w:rPr>
        <w:t>- три диплома 2 степени, один диплом 3 степени в районном конкурсе декоративно – прикладного творчества и рисунка «Подарок для мамы», посвященный празднованию Дня матери. Приказ № 109 от 23.11.2018</w:t>
      </w:r>
      <w:r w:rsidR="003F7651">
        <w:rPr>
          <w:rFonts w:ascii="Times New Roman" w:hAnsi="Times New Roman" w:cs="Times New Roman"/>
          <w:sz w:val="28"/>
          <w:szCs w:val="28"/>
        </w:rPr>
        <w:t xml:space="preserve"> </w:t>
      </w:r>
      <w:r w:rsidRPr="00FF1687">
        <w:rPr>
          <w:rFonts w:ascii="Times New Roman" w:hAnsi="Times New Roman" w:cs="Times New Roman"/>
          <w:sz w:val="28"/>
          <w:szCs w:val="28"/>
        </w:rPr>
        <w:t>г;</w:t>
      </w:r>
    </w:p>
    <w:p w:rsidR="00FF1687" w:rsidRPr="00FF1687" w:rsidRDefault="00FF1687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87">
        <w:rPr>
          <w:rFonts w:ascii="Times New Roman" w:hAnsi="Times New Roman" w:cs="Times New Roman"/>
          <w:sz w:val="28"/>
          <w:szCs w:val="28"/>
        </w:rPr>
        <w:t>- один диплом 2 степени, один диплом 3 степени в муниципальных соревнованиях «Мама и Я», посвященные Дню матери на территории МО Тазовского района, Ноябрь 2018</w:t>
      </w:r>
      <w:r w:rsidR="003F7651">
        <w:rPr>
          <w:rFonts w:ascii="Times New Roman" w:hAnsi="Times New Roman" w:cs="Times New Roman"/>
          <w:sz w:val="28"/>
          <w:szCs w:val="28"/>
        </w:rPr>
        <w:t xml:space="preserve"> </w:t>
      </w:r>
      <w:r w:rsidRPr="00FF1687">
        <w:rPr>
          <w:rFonts w:ascii="Times New Roman" w:hAnsi="Times New Roman" w:cs="Times New Roman"/>
          <w:sz w:val="28"/>
          <w:szCs w:val="28"/>
        </w:rPr>
        <w:t>г.</w:t>
      </w:r>
    </w:p>
    <w:p w:rsidR="001A581F" w:rsidRPr="00FF1687" w:rsidRDefault="001A581F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87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участие детей в </w:t>
      </w:r>
      <w:r w:rsidR="00FF1687" w:rsidRPr="00FF1687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Pr="00FF1687">
        <w:rPr>
          <w:rFonts w:ascii="Times New Roman" w:hAnsi="Times New Roman" w:cs="Times New Roman"/>
          <w:sz w:val="28"/>
          <w:szCs w:val="28"/>
        </w:rPr>
        <w:t xml:space="preserve">уменьшилось, </w:t>
      </w:r>
      <w:r w:rsidR="00FF1687" w:rsidRPr="00FF1687">
        <w:rPr>
          <w:rFonts w:ascii="Times New Roman" w:hAnsi="Times New Roman" w:cs="Times New Roman"/>
          <w:sz w:val="28"/>
          <w:szCs w:val="28"/>
        </w:rPr>
        <w:t>так как 2018-2019 учебном году возраст воспитанников составил 1-4 года, а возрастная категория конкурсных испытаний с 5 лет.</w:t>
      </w:r>
    </w:p>
    <w:p w:rsidR="001A581F" w:rsidRPr="00FF1687" w:rsidRDefault="001A581F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</w:p>
    <w:p w:rsidR="001A581F" w:rsidRPr="00954306" w:rsidRDefault="001A581F" w:rsidP="00954306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06">
        <w:rPr>
          <w:rFonts w:ascii="Times New Roman" w:hAnsi="Times New Roman" w:cs="Times New Roman"/>
          <w:b/>
          <w:sz w:val="28"/>
          <w:szCs w:val="28"/>
        </w:rPr>
        <w:t>Анализ удовлетворенности родителей воспитат</w:t>
      </w:r>
      <w:r w:rsidR="00954306">
        <w:rPr>
          <w:rFonts w:ascii="Times New Roman" w:hAnsi="Times New Roman" w:cs="Times New Roman"/>
          <w:b/>
          <w:sz w:val="28"/>
          <w:szCs w:val="28"/>
        </w:rPr>
        <w:t>ельно-образовательным процессом</w:t>
      </w:r>
    </w:p>
    <w:p w:rsidR="00950839" w:rsidRPr="00FF1687" w:rsidRDefault="00950839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7">
        <w:rPr>
          <w:rFonts w:ascii="Times New Roman" w:hAnsi="Times New Roman" w:cs="Times New Roman"/>
          <w:sz w:val="28"/>
          <w:szCs w:val="28"/>
        </w:rPr>
        <w:t>Мнение  родителей о деятельности дошкольного учреждения и качестве предоставляемых образовательных услуг. Среди родителей (законных представителей) проведено</w:t>
      </w:r>
      <w:r w:rsidR="00954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30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54306">
        <w:rPr>
          <w:rFonts w:ascii="Times New Roman" w:hAnsi="Times New Roman" w:cs="Times New Roman"/>
          <w:sz w:val="28"/>
          <w:szCs w:val="28"/>
        </w:rPr>
        <w:t xml:space="preserve"> - голосование </w:t>
      </w:r>
      <w:r w:rsidRPr="00954306">
        <w:rPr>
          <w:rFonts w:ascii="Times New Roman" w:hAnsi="Times New Roman" w:cs="Times New Roman"/>
          <w:sz w:val="28"/>
          <w:szCs w:val="28"/>
        </w:rPr>
        <w:t xml:space="preserve">«Удовлетворённость родителей  </w:t>
      </w:r>
      <w:proofErr w:type="spellStart"/>
      <w:r w:rsidRPr="0095430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4306">
        <w:rPr>
          <w:rFonts w:ascii="Times New Roman" w:hAnsi="Times New Roman" w:cs="Times New Roman"/>
          <w:sz w:val="28"/>
          <w:szCs w:val="28"/>
        </w:rPr>
        <w:t xml:space="preserve"> - образовательным процессом в детском саду».</w:t>
      </w:r>
    </w:p>
    <w:p w:rsidR="00950839" w:rsidRDefault="00950839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8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8D0D48" w:rsidRPr="00FF1687">
        <w:rPr>
          <w:rFonts w:ascii="Times New Roman" w:hAnsi="Times New Roman" w:cs="Times New Roman"/>
          <w:sz w:val="28"/>
          <w:szCs w:val="28"/>
        </w:rPr>
        <w:t>онлайн-голосование</w:t>
      </w:r>
      <w:proofErr w:type="spellEnd"/>
      <w:r w:rsidR="008D0D48" w:rsidRPr="00FF1687">
        <w:rPr>
          <w:rFonts w:ascii="Times New Roman" w:hAnsi="Times New Roman" w:cs="Times New Roman"/>
          <w:sz w:val="28"/>
          <w:szCs w:val="28"/>
        </w:rPr>
        <w:t xml:space="preserve"> </w:t>
      </w:r>
      <w:r w:rsidR="00954306" w:rsidRPr="00954306">
        <w:rPr>
          <w:rFonts w:ascii="Times New Roman" w:hAnsi="Times New Roman" w:cs="Times New Roman"/>
          <w:sz w:val="28"/>
          <w:szCs w:val="28"/>
        </w:rPr>
        <w:t>–</w:t>
      </w:r>
      <w:r w:rsidRPr="00954306">
        <w:rPr>
          <w:rFonts w:ascii="Times New Roman" w:hAnsi="Times New Roman" w:cs="Times New Roman"/>
          <w:sz w:val="28"/>
          <w:szCs w:val="28"/>
        </w:rPr>
        <w:t xml:space="preserve"> </w:t>
      </w:r>
      <w:r w:rsidR="00954306" w:rsidRPr="00954306">
        <w:rPr>
          <w:rFonts w:ascii="Times New Roman" w:hAnsi="Times New Roman" w:cs="Times New Roman"/>
          <w:sz w:val="28"/>
          <w:szCs w:val="28"/>
        </w:rPr>
        <w:t>82,06</w:t>
      </w:r>
      <w:r w:rsidR="0045608A" w:rsidRPr="00954306">
        <w:rPr>
          <w:rFonts w:ascii="Times New Roman" w:hAnsi="Times New Roman" w:cs="Times New Roman"/>
          <w:sz w:val="28"/>
          <w:szCs w:val="28"/>
        </w:rPr>
        <w:t>%</w:t>
      </w:r>
      <w:r w:rsidRPr="00FF1687">
        <w:rPr>
          <w:rFonts w:ascii="Times New Roman" w:hAnsi="Times New Roman" w:cs="Times New Roman"/>
          <w:sz w:val="28"/>
          <w:szCs w:val="28"/>
        </w:rPr>
        <w:t xml:space="preserve"> удовлетворены качеством предоставляемых услуг МКДОУ детский сад «Рыбка».</w:t>
      </w:r>
    </w:p>
    <w:p w:rsidR="00954306" w:rsidRPr="00FF1687" w:rsidRDefault="00954306" w:rsidP="00FF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39" w:rsidRPr="00E01DF6" w:rsidRDefault="00834C12" w:rsidP="00954306">
      <w:pPr>
        <w:pStyle w:val="1"/>
        <w:spacing w:line="276" w:lineRule="auto"/>
        <w:jc w:val="center"/>
        <w:rPr>
          <w:b/>
          <w:szCs w:val="28"/>
        </w:rPr>
      </w:pPr>
      <w:bookmarkStart w:id="13" w:name="_Toc13390086"/>
      <w:r>
        <w:rPr>
          <w:b/>
          <w:szCs w:val="28"/>
        </w:rPr>
        <w:t>V</w:t>
      </w:r>
      <w:r w:rsidR="00FC5228" w:rsidRPr="00E01D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950839" w:rsidRPr="00E01DF6">
        <w:rPr>
          <w:b/>
          <w:szCs w:val="28"/>
        </w:rPr>
        <w:t>Качественный и количественный состав персонала</w:t>
      </w:r>
      <w:bookmarkEnd w:id="13"/>
    </w:p>
    <w:p w:rsidR="00834C12" w:rsidRPr="00A54F66" w:rsidRDefault="00834C12" w:rsidP="00954306">
      <w:pPr>
        <w:pStyle w:val="a3"/>
        <w:numPr>
          <w:ilvl w:val="0"/>
          <w:numId w:val="8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4F66">
        <w:rPr>
          <w:rFonts w:ascii="Times New Roman" w:hAnsi="Times New Roman" w:cs="Times New Roman"/>
          <w:sz w:val="28"/>
          <w:szCs w:val="28"/>
        </w:rPr>
        <w:t>С</w:t>
      </w:r>
      <w:r w:rsidR="00954306">
        <w:rPr>
          <w:rFonts w:ascii="Times New Roman" w:hAnsi="Times New Roman" w:cs="Times New Roman"/>
          <w:sz w:val="28"/>
          <w:szCs w:val="28"/>
        </w:rPr>
        <w:t>огласно штатному расписанию в МКДОУ детский сад «Рыбка» –</w:t>
      </w:r>
      <w:r w:rsidRPr="00A54F66">
        <w:rPr>
          <w:rFonts w:ascii="Times New Roman" w:hAnsi="Times New Roman" w:cs="Times New Roman"/>
          <w:sz w:val="28"/>
          <w:szCs w:val="28"/>
        </w:rPr>
        <w:t xml:space="preserve"> 22</w:t>
      </w:r>
      <w:r w:rsidR="00954306">
        <w:rPr>
          <w:rFonts w:ascii="Times New Roman" w:hAnsi="Times New Roman" w:cs="Times New Roman"/>
          <w:sz w:val="28"/>
          <w:szCs w:val="28"/>
        </w:rPr>
        <w:t>,5</w:t>
      </w:r>
      <w:r w:rsidRPr="00A54F66">
        <w:rPr>
          <w:rFonts w:ascii="Times New Roman" w:hAnsi="Times New Roman" w:cs="Times New Roman"/>
          <w:sz w:val="28"/>
          <w:szCs w:val="28"/>
        </w:rPr>
        <w:t xml:space="preserve"> педагогические </w:t>
      </w:r>
      <w:r w:rsidR="00954306">
        <w:rPr>
          <w:rFonts w:ascii="Times New Roman" w:hAnsi="Times New Roman" w:cs="Times New Roman"/>
          <w:sz w:val="28"/>
          <w:szCs w:val="28"/>
        </w:rPr>
        <w:t>ставки. В 2018-2019 учебном году</w:t>
      </w:r>
      <w:r w:rsidRPr="00A54F66">
        <w:rPr>
          <w:rFonts w:ascii="Times New Roman" w:hAnsi="Times New Roman" w:cs="Times New Roman"/>
          <w:sz w:val="28"/>
          <w:szCs w:val="28"/>
        </w:rPr>
        <w:t xml:space="preserve"> общее</w:t>
      </w:r>
      <w:r w:rsidR="00954306">
        <w:rPr>
          <w:rFonts w:ascii="Times New Roman" w:hAnsi="Times New Roman" w:cs="Times New Roman"/>
          <w:sz w:val="28"/>
          <w:szCs w:val="28"/>
        </w:rPr>
        <w:t xml:space="preserve"> количество педагогов составляло</w:t>
      </w:r>
      <w:r w:rsidRPr="00A54F66">
        <w:rPr>
          <w:rFonts w:ascii="Times New Roman" w:hAnsi="Times New Roman" w:cs="Times New Roman"/>
          <w:sz w:val="28"/>
          <w:szCs w:val="28"/>
        </w:rPr>
        <w:t xml:space="preserve"> 1</w:t>
      </w:r>
      <w:r w:rsidR="00D67FA9" w:rsidRPr="00A54F66">
        <w:rPr>
          <w:rFonts w:ascii="Times New Roman" w:hAnsi="Times New Roman" w:cs="Times New Roman"/>
          <w:sz w:val="28"/>
          <w:szCs w:val="28"/>
        </w:rPr>
        <w:t>6</w:t>
      </w:r>
      <w:r w:rsidRPr="00A54F66">
        <w:rPr>
          <w:rFonts w:ascii="Times New Roman" w:hAnsi="Times New Roman" w:cs="Times New Roman"/>
          <w:sz w:val="28"/>
          <w:szCs w:val="28"/>
        </w:rPr>
        <w:t xml:space="preserve"> человек, из них: воспитателей</w:t>
      </w:r>
      <w:r w:rsidR="00D67FA9" w:rsidRPr="00A54F66">
        <w:rPr>
          <w:rFonts w:ascii="Times New Roman" w:hAnsi="Times New Roman" w:cs="Times New Roman"/>
          <w:sz w:val="28"/>
          <w:szCs w:val="28"/>
        </w:rPr>
        <w:t xml:space="preserve"> </w:t>
      </w:r>
      <w:r w:rsidRPr="00A54F66">
        <w:rPr>
          <w:rFonts w:ascii="Times New Roman" w:hAnsi="Times New Roman" w:cs="Times New Roman"/>
          <w:sz w:val="28"/>
          <w:szCs w:val="28"/>
        </w:rPr>
        <w:t xml:space="preserve">- </w:t>
      </w:r>
      <w:r w:rsidR="00D67FA9" w:rsidRPr="00A54F66">
        <w:rPr>
          <w:rFonts w:ascii="Times New Roman" w:hAnsi="Times New Roman" w:cs="Times New Roman"/>
          <w:sz w:val="28"/>
          <w:szCs w:val="28"/>
        </w:rPr>
        <w:t>10</w:t>
      </w:r>
      <w:r w:rsidRPr="00A54F66">
        <w:rPr>
          <w:rFonts w:ascii="Times New Roman" w:hAnsi="Times New Roman" w:cs="Times New Roman"/>
          <w:sz w:val="28"/>
          <w:szCs w:val="28"/>
        </w:rPr>
        <w:t>, музыкальных руковод</w:t>
      </w:r>
      <w:r w:rsidR="00954306">
        <w:rPr>
          <w:rFonts w:ascii="Times New Roman" w:hAnsi="Times New Roman" w:cs="Times New Roman"/>
          <w:sz w:val="28"/>
          <w:szCs w:val="28"/>
        </w:rPr>
        <w:t>ителей -</w:t>
      </w:r>
      <w:r w:rsidR="00D67FA9" w:rsidRPr="00A54F66">
        <w:rPr>
          <w:rFonts w:ascii="Times New Roman" w:hAnsi="Times New Roman" w:cs="Times New Roman"/>
          <w:sz w:val="28"/>
          <w:szCs w:val="28"/>
        </w:rPr>
        <w:t xml:space="preserve"> 1, инструкторов</w:t>
      </w:r>
      <w:r w:rsidRPr="00A54F66">
        <w:rPr>
          <w:rFonts w:ascii="Times New Roman" w:hAnsi="Times New Roman" w:cs="Times New Roman"/>
          <w:sz w:val="28"/>
          <w:szCs w:val="28"/>
        </w:rPr>
        <w:t xml:space="preserve"> </w:t>
      </w:r>
      <w:r w:rsidR="00D67FA9" w:rsidRPr="00A54F6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954306">
        <w:rPr>
          <w:rFonts w:ascii="Times New Roman" w:hAnsi="Times New Roman" w:cs="Times New Roman"/>
          <w:sz w:val="28"/>
          <w:szCs w:val="28"/>
        </w:rPr>
        <w:t xml:space="preserve"> - 1, педагог - психолог - 1, социальный педагог - 1, учитель -</w:t>
      </w:r>
      <w:r w:rsidRPr="00A54F66">
        <w:rPr>
          <w:rFonts w:ascii="Times New Roman" w:hAnsi="Times New Roman" w:cs="Times New Roman"/>
          <w:sz w:val="28"/>
          <w:szCs w:val="28"/>
        </w:rPr>
        <w:t xml:space="preserve"> логопед -</w:t>
      </w:r>
      <w:r w:rsidR="00954306">
        <w:rPr>
          <w:rFonts w:ascii="Times New Roman" w:hAnsi="Times New Roman" w:cs="Times New Roman"/>
          <w:sz w:val="28"/>
          <w:szCs w:val="28"/>
        </w:rPr>
        <w:t xml:space="preserve"> 1, учитель - дефектолог -</w:t>
      </w:r>
      <w:r w:rsidRPr="00A54F66">
        <w:rPr>
          <w:rFonts w:ascii="Times New Roman" w:hAnsi="Times New Roman" w:cs="Times New Roman"/>
          <w:sz w:val="28"/>
          <w:szCs w:val="28"/>
        </w:rPr>
        <w:t xml:space="preserve"> 1. </w:t>
      </w:r>
      <w:r w:rsidR="00954306">
        <w:rPr>
          <w:rFonts w:ascii="Times New Roman" w:hAnsi="Times New Roman" w:cs="Times New Roman"/>
          <w:sz w:val="28"/>
          <w:szCs w:val="28"/>
        </w:rPr>
        <w:t>Совместительство -</w:t>
      </w:r>
      <w:r w:rsidR="00D67FA9" w:rsidRPr="00A54F66">
        <w:rPr>
          <w:rFonts w:ascii="Times New Roman" w:hAnsi="Times New Roman" w:cs="Times New Roman"/>
          <w:sz w:val="28"/>
          <w:szCs w:val="28"/>
        </w:rPr>
        <w:t xml:space="preserve"> 0,5 педагога дополнительного образования. Вакан</w:t>
      </w:r>
      <w:r w:rsidR="00954306">
        <w:rPr>
          <w:rFonts w:ascii="Times New Roman" w:hAnsi="Times New Roman" w:cs="Times New Roman"/>
          <w:sz w:val="28"/>
          <w:szCs w:val="28"/>
        </w:rPr>
        <w:t xml:space="preserve">тные ставки: воспитатель - 2 ставки, </w:t>
      </w:r>
      <w:proofErr w:type="spellStart"/>
      <w:r w:rsidR="00954306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54306">
        <w:rPr>
          <w:rFonts w:ascii="Times New Roman" w:hAnsi="Times New Roman" w:cs="Times New Roman"/>
          <w:sz w:val="28"/>
          <w:szCs w:val="28"/>
        </w:rPr>
        <w:t xml:space="preserve"> - 1 ставка, педагог дополнительного образования -</w:t>
      </w:r>
      <w:r w:rsidR="00D67FA9" w:rsidRPr="00A54F66">
        <w:rPr>
          <w:rFonts w:ascii="Times New Roman" w:hAnsi="Times New Roman" w:cs="Times New Roman"/>
          <w:sz w:val="28"/>
          <w:szCs w:val="28"/>
        </w:rPr>
        <w:t xml:space="preserve"> 1,5 ст.</w:t>
      </w:r>
    </w:p>
    <w:p w:rsidR="00834C12" w:rsidRPr="00A54F66" w:rsidRDefault="00834C12" w:rsidP="00A54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66">
        <w:rPr>
          <w:rFonts w:ascii="Times New Roman" w:hAnsi="Times New Roman" w:cs="Times New Roman"/>
          <w:sz w:val="28"/>
          <w:szCs w:val="28"/>
        </w:rPr>
        <w:t xml:space="preserve">  Общее количество учебно-вспомогательного </w:t>
      </w:r>
      <w:r w:rsidR="00954306">
        <w:rPr>
          <w:rFonts w:ascii="Times New Roman" w:hAnsi="Times New Roman" w:cs="Times New Roman"/>
          <w:sz w:val="28"/>
          <w:szCs w:val="28"/>
        </w:rPr>
        <w:t>персонала: младшие воспитатели -</w:t>
      </w:r>
      <w:r w:rsidRPr="00A54F66">
        <w:rPr>
          <w:rFonts w:ascii="Times New Roman" w:hAnsi="Times New Roman" w:cs="Times New Roman"/>
          <w:sz w:val="28"/>
          <w:szCs w:val="28"/>
        </w:rPr>
        <w:t xml:space="preserve"> 10 человек. </w:t>
      </w:r>
      <w:r w:rsidR="00954306">
        <w:rPr>
          <w:rFonts w:ascii="Times New Roman" w:hAnsi="Times New Roman" w:cs="Times New Roman"/>
          <w:sz w:val="28"/>
          <w:szCs w:val="28"/>
        </w:rPr>
        <w:t>Вакансий младшего воспитателя -</w:t>
      </w:r>
      <w:r w:rsidR="00D67FA9" w:rsidRPr="00A54F66">
        <w:rPr>
          <w:rFonts w:ascii="Times New Roman" w:hAnsi="Times New Roman" w:cs="Times New Roman"/>
          <w:sz w:val="28"/>
          <w:szCs w:val="28"/>
        </w:rPr>
        <w:t xml:space="preserve"> 1 ставка</w:t>
      </w:r>
      <w:r w:rsidR="00954306">
        <w:rPr>
          <w:rFonts w:ascii="Times New Roman" w:hAnsi="Times New Roman" w:cs="Times New Roman"/>
          <w:sz w:val="28"/>
          <w:szCs w:val="28"/>
        </w:rPr>
        <w:t>.</w:t>
      </w:r>
    </w:p>
    <w:p w:rsidR="00834C12" w:rsidRDefault="00834C12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F66">
        <w:rPr>
          <w:rFonts w:ascii="Times New Roman" w:hAnsi="Times New Roman" w:cs="Times New Roman"/>
          <w:sz w:val="28"/>
          <w:szCs w:val="28"/>
        </w:rPr>
        <w:lastRenderedPageBreak/>
        <w:t xml:space="preserve"> В таблице представлен анализ кадрового состава педагогических работников</w:t>
      </w:r>
      <w:r w:rsidR="00D67FA9" w:rsidRPr="00A54F66">
        <w:rPr>
          <w:rFonts w:ascii="Times New Roman" w:hAnsi="Times New Roman" w:cs="Times New Roman"/>
          <w:sz w:val="28"/>
          <w:szCs w:val="28"/>
        </w:rPr>
        <w:t xml:space="preserve"> (образование, КПК, стаж, возраст, квалификационная категория)</w:t>
      </w:r>
      <w:r w:rsidRPr="00A54F66">
        <w:rPr>
          <w:rFonts w:ascii="Times New Roman" w:hAnsi="Times New Roman" w:cs="Times New Roman"/>
          <w:sz w:val="28"/>
          <w:szCs w:val="28"/>
        </w:rPr>
        <w:t>.</w:t>
      </w:r>
    </w:p>
    <w:p w:rsidR="00954306" w:rsidRDefault="00954306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306" w:rsidRPr="00A54F66" w:rsidRDefault="00954306" w:rsidP="00A54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12" w:rsidRPr="00954306" w:rsidRDefault="00834C12" w:rsidP="00A54F6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4306">
        <w:rPr>
          <w:rFonts w:ascii="Times New Roman" w:eastAsia="Calibri" w:hAnsi="Times New Roman" w:cs="Times New Roman"/>
          <w:sz w:val="20"/>
          <w:szCs w:val="20"/>
        </w:rPr>
        <w:t xml:space="preserve">Таблица </w:t>
      </w:r>
      <w:r w:rsidR="00417A43">
        <w:rPr>
          <w:rFonts w:ascii="Times New Roman" w:eastAsia="Calibri" w:hAnsi="Times New Roman" w:cs="Times New Roman"/>
          <w:sz w:val="20"/>
          <w:szCs w:val="20"/>
        </w:rPr>
        <w:t>9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1039"/>
        <w:gridCol w:w="1097"/>
        <w:gridCol w:w="992"/>
        <w:gridCol w:w="1039"/>
        <w:gridCol w:w="1087"/>
        <w:gridCol w:w="1039"/>
        <w:gridCol w:w="1229"/>
        <w:gridCol w:w="993"/>
        <w:gridCol w:w="992"/>
      </w:tblGrid>
      <w:tr w:rsidR="00834C12" w:rsidRPr="00A54F66" w:rsidTr="00954306">
        <w:tc>
          <w:tcPr>
            <w:tcW w:w="10490" w:type="dxa"/>
            <w:gridSpan w:val="10"/>
            <w:shd w:val="clear" w:color="auto" w:fill="B8CCE4" w:themeFill="accent1" w:themeFillTint="66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Воспитатели: 2017/2018-3 чел, 2018/2019 – 10 чел.</w:t>
            </w:r>
          </w:p>
        </w:tc>
      </w:tr>
      <w:tr w:rsidR="00834C12" w:rsidRPr="00A54F66" w:rsidTr="00954306">
        <w:tc>
          <w:tcPr>
            <w:tcW w:w="2022" w:type="dxa"/>
            <w:gridSpan w:val="2"/>
          </w:tcPr>
          <w:p w:rsidR="00834C12" w:rsidRPr="00A54F66" w:rsidRDefault="00834C12" w:rsidP="009543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Образование</w:t>
            </w:r>
          </w:p>
        </w:tc>
        <w:tc>
          <w:tcPr>
            <w:tcW w:w="2089" w:type="dxa"/>
            <w:gridSpan w:val="2"/>
          </w:tcPr>
          <w:p w:rsidR="00834C12" w:rsidRPr="00A54F66" w:rsidRDefault="00834C12" w:rsidP="009543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Квалификационная категория</w:t>
            </w:r>
          </w:p>
        </w:tc>
        <w:tc>
          <w:tcPr>
            <w:tcW w:w="2126" w:type="dxa"/>
            <w:gridSpan w:val="2"/>
          </w:tcPr>
          <w:p w:rsidR="00834C12" w:rsidRPr="00A54F66" w:rsidRDefault="00834C12" w:rsidP="009543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Стаж педагогический</w:t>
            </w:r>
          </w:p>
        </w:tc>
        <w:tc>
          <w:tcPr>
            <w:tcW w:w="2268" w:type="dxa"/>
            <w:gridSpan w:val="2"/>
          </w:tcPr>
          <w:p w:rsidR="00834C12" w:rsidRPr="00A54F66" w:rsidRDefault="00834C12" w:rsidP="009543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Возраст</w:t>
            </w:r>
          </w:p>
        </w:tc>
        <w:tc>
          <w:tcPr>
            <w:tcW w:w="1985" w:type="dxa"/>
            <w:gridSpan w:val="2"/>
          </w:tcPr>
          <w:p w:rsidR="00834C12" w:rsidRPr="00A54F66" w:rsidRDefault="00834C12" w:rsidP="009543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КПК</w:t>
            </w:r>
          </w:p>
        </w:tc>
      </w:tr>
      <w:tr w:rsidR="00834C12" w:rsidRPr="00A54F66" w:rsidTr="00954306">
        <w:tc>
          <w:tcPr>
            <w:tcW w:w="983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2017-2018</w:t>
            </w:r>
          </w:p>
        </w:tc>
        <w:tc>
          <w:tcPr>
            <w:tcW w:w="1039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2018- 2019</w:t>
            </w:r>
          </w:p>
        </w:tc>
        <w:tc>
          <w:tcPr>
            <w:tcW w:w="1097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2017-2018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2018- 2019</w:t>
            </w:r>
          </w:p>
        </w:tc>
        <w:tc>
          <w:tcPr>
            <w:tcW w:w="1039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2017-2018</w:t>
            </w:r>
          </w:p>
        </w:tc>
        <w:tc>
          <w:tcPr>
            <w:tcW w:w="1087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2018- 2019</w:t>
            </w:r>
          </w:p>
        </w:tc>
        <w:tc>
          <w:tcPr>
            <w:tcW w:w="1039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2017-2018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2018- 2019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2017-2018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2018- 2019</w:t>
            </w: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Высшее</w:t>
            </w:r>
            <w:proofErr w:type="gramEnd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– 2 чел./ 67%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Высшее</w:t>
            </w:r>
            <w:proofErr w:type="gramEnd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– 6 чел./ 67%</w:t>
            </w: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Первая – 2 чел./ 67%</w:t>
            </w: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Первая – 3 чел./ 33%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До 5 лет – 1 чел./ 23 %</w:t>
            </w: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До 5 лет – 6чел./ 67 %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Моложе 25 лет – 1 чел./ 23%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Моложе 25 лет – 3 чел./ 33%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3 чел – 100 %</w:t>
            </w:r>
          </w:p>
        </w:tc>
        <w:tc>
          <w:tcPr>
            <w:tcW w:w="992" w:type="dxa"/>
          </w:tcPr>
          <w:p w:rsidR="00834C12" w:rsidRPr="00A54F66" w:rsidRDefault="00D67FA9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10 чел.-100</w:t>
            </w:r>
            <w:r w:rsidR="00834C12" w:rsidRPr="00A54F66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Среднее  - 1 чел./ 23%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Среднее  - 3 чел./ 33%</w:t>
            </w: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Не имеет - 1 чел./ 23%</w:t>
            </w: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Не имеет - 6 чел./ 67%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Более  10 лет– 3чел./ 23 %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25-29 лет – 2 чел./22%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35-39 лет – 1 чел./11%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20 и более – 2 чел./ 67%</w:t>
            </w: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40-44 лет – 1 чел./ 23%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40-44 лет – 1 чел./11%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45-49 лет – 1 чел./23%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45-49 лет – 2 чел./22%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834C12" w:rsidRPr="00A54F66" w:rsidTr="00954306">
        <w:tc>
          <w:tcPr>
            <w:tcW w:w="10490" w:type="dxa"/>
            <w:gridSpan w:val="10"/>
            <w:shd w:val="clear" w:color="auto" w:fill="95B3D7" w:themeFill="accent1" w:themeFillTint="99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b/>
                <w:sz w:val="20"/>
                <w:szCs w:val="28"/>
              </w:rPr>
              <w:t>Иные педагогические работники 2017/2018 – 6 чел., 2018/2019 – 6 чел.</w:t>
            </w: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Высшее</w:t>
            </w:r>
            <w:proofErr w:type="gramEnd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– 5 чел./83%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Высшее</w:t>
            </w:r>
            <w:proofErr w:type="gramEnd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– 5 чел./83%</w:t>
            </w: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Высшая</w:t>
            </w:r>
            <w:proofErr w:type="gramEnd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– 1 чел./17%</w:t>
            </w: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Высшая</w:t>
            </w:r>
            <w:proofErr w:type="gramEnd"/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– 1 чел./17%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5-10 лет – 1 чел./ 17%</w:t>
            </w: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25-29 лет – 1 чел./ 17%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25-29 лет – 2 чел./ 33%</w:t>
            </w:r>
          </w:p>
        </w:tc>
        <w:tc>
          <w:tcPr>
            <w:tcW w:w="993" w:type="dxa"/>
          </w:tcPr>
          <w:p w:rsidR="00834C12" w:rsidRPr="00A54F66" w:rsidRDefault="00D67FA9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5 </w:t>
            </w:r>
            <w:r w:rsidR="00834C12" w:rsidRPr="00A54F66">
              <w:rPr>
                <w:rFonts w:ascii="Times New Roman" w:hAnsi="Times New Roman" w:cs="Times New Roman"/>
                <w:sz w:val="20"/>
                <w:szCs w:val="28"/>
              </w:rPr>
              <w:t>чел.</w:t>
            </w: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834C12"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84% </w:t>
            </w:r>
          </w:p>
        </w:tc>
        <w:tc>
          <w:tcPr>
            <w:tcW w:w="992" w:type="dxa"/>
          </w:tcPr>
          <w:p w:rsidR="00834C12" w:rsidRPr="00A54F66" w:rsidRDefault="00D67FA9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834C12"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чел./</w:t>
            </w: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100</w:t>
            </w:r>
            <w:r w:rsidR="00834C12" w:rsidRPr="00A54F66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Среднее – 1 чел./27%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Среднее – 1 чел./27%</w:t>
            </w: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Первая – 3 чел./50%</w:t>
            </w: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Первая – 3 чел./50%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10 – 15  лет – 1 чел./ 17%</w:t>
            </w: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5-10 лет – 1 чел./ 17%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30-34 – 1 чел. /17%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соответствие – 1 чел./17% </w:t>
            </w: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20 и более – 2 чел./ 50%</w:t>
            </w: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10 – 15  лет – 1 чел./ 17%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35-39лет – 1 чел./ 17%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35-39лет – 1 чел./ 17%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Не имеет – 1 чел./ 16%</w:t>
            </w: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Не имеет – </w:t>
            </w:r>
            <w:r w:rsidRPr="00A54F6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</w:t>
            </w: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 xml:space="preserve"> чел./ </w:t>
            </w:r>
            <w:r w:rsidRPr="00A54F6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22</w:t>
            </w: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20 и более – 2 чел./ 50%</w:t>
            </w: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40-44 лет – 1 чел./ 17%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40-44 лет – 1 чел./ 17%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34C12" w:rsidRPr="00A54F66" w:rsidTr="00954306">
        <w:tc>
          <w:tcPr>
            <w:tcW w:w="98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87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3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45-49 лет – 2 чел./33%</w:t>
            </w:r>
          </w:p>
        </w:tc>
        <w:tc>
          <w:tcPr>
            <w:tcW w:w="1229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A54F66">
              <w:rPr>
                <w:rFonts w:ascii="Times New Roman" w:hAnsi="Times New Roman" w:cs="Times New Roman"/>
                <w:sz w:val="20"/>
                <w:szCs w:val="28"/>
              </w:rPr>
              <w:t>45-49 лет – 2 чел./33%</w:t>
            </w:r>
          </w:p>
        </w:tc>
        <w:tc>
          <w:tcPr>
            <w:tcW w:w="993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834C12" w:rsidRPr="00A54F66" w:rsidRDefault="00834C12" w:rsidP="00A54F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954306" w:rsidRDefault="00954306" w:rsidP="00A54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12" w:rsidRPr="00A54F66" w:rsidRDefault="00834C12" w:rsidP="00A54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1687">
        <w:rPr>
          <w:rFonts w:ascii="Times New Roman" w:hAnsi="Times New Roman" w:cs="Times New Roman"/>
          <w:b/>
          <w:sz w:val="28"/>
          <w:szCs w:val="28"/>
        </w:rPr>
        <w:t>Вывод.</w:t>
      </w:r>
      <w:r w:rsidRPr="00A54F66">
        <w:rPr>
          <w:rFonts w:ascii="Times New Roman" w:hAnsi="Times New Roman" w:cs="Times New Roman"/>
          <w:sz w:val="28"/>
          <w:szCs w:val="28"/>
        </w:rPr>
        <w:t xml:space="preserve"> В 2018 – 2019 учебном году в коллективе </w:t>
      </w:r>
      <w:r w:rsidR="00954306">
        <w:rPr>
          <w:rFonts w:ascii="Times New Roman" w:hAnsi="Times New Roman" w:cs="Times New Roman"/>
          <w:sz w:val="28"/>
          <w:szCs w:val="28"/>
        </w:rPr>
        <w:t>МКДОУ детский сад «Рыбка»</w:t>
      </w:r>
      <w:r w:rsidRPr="00A54F66">
        <w:rPr>
          <w:rFonts w:ascii="Times New Roman" w:hAnsi="Times New Roman" w:cs="Times New Roman"/>
          <w:sz w:val="28"/>
          <w:szCs w:val="28"/>
        </w:rPr>
        <w:t xml:space="preserve"> осуществляют свою профессиональную деятельность - 6 молодых специалистов: воспитатели - 5 человек, социальный педагог</w:t>
      </w:r>
      <w:r w:rsidR="00F4085D">
        <w:rPr>
          <w:rFonts w:ascii="Times New Roman" w:hAnsi="Times New Roman" w:cs="Times New Roman"/>
          <w:sz w:val="28"/>
          <w:szCs w:val="28"/>
        </w:rPr>
        <w:t xml:space="preserve"> </w:t>
      </w:r>
      <w:r w:rsidRPr="00A54F66">
        <w:rPr>
          <w:rFonts w:ascii="Times New Roman" w:hAnsi="Times New Roman" w:cs="Times New Roman"/>
          <w:sz w:val="28"/>
          <w:szCs w:val="28"/>
        </w:rPr>
        <w:t>- 1 человек. Одной из приоритетных задач в работе с кадрами – сопровождение и оказание квалифицированной помощи молодым специалистам – назначение педагогов -  наставников.</w:t>
      </w:r>
      <w:r w:rsidRPr="00A54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085D">
        <w:rPr>
          <w:rFonts w:ascii="Times New Roman" w:hAnsi="Times New Roman" w:cs="Times New Roman"/>
          <w:bCs/>
          <w:iCs/>
          <w:sz w:val="28"/>
          <w:szCs w:val="28"/>
        </w:rPr>
        <w:t xml:space="preserve">В образовательном учреждении разработан план работы по </w:t>
      </w:r>
      <w:r w:rsidR="00DD2694">
        <w:rPr>
          <w:rFonts w:ascii="Times New Roman" w:hAnsi="Times New Roman" w:cs="Times New Roman"/>
          <w:bCs/>
          <w:iCs/>
          <w:sz w:val="28"/>
          <w:szCs w:val="28"/>
        </w:rPr>
        <w:t xml:space="preserve">оказанию консультативной помощи  и </w:t>
      </w:r>
      <w:r w:rsidR="00F4085D">
        <w:rPr>
          <w:rFonts w:ascii="Times New Roman" w:hAnsi="Times New Roman" w:cs="Times New Roman"/>
          <w:bCs/>
          <w:iCs/>
          <w:sz w:val="28"/>
          <w:szCs w:val="28"/>
        </w:rPr>
        <w:t>повышению профессиональной компетентности молодых педагогов.</w:t>
      </w:r>
      <w:r w:rsidRPr="00A54F66">
        <w:rPr>
          <w:rFonts w:ascii="Times New Roman" w:hAnsi="Times New Roman" w:cs="Times New Roman"/>
          <w:bCs/>
          <w:iCs/>
          <w:sz w:val="28"/>
          <w:szCs w:val="28"/>
        </w:rPr>
        <w:t xml:space="preserve"> Охват педагогических работников в данной </w:t>
      </w:r>
      <w:r w:rsidR="00DD2694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методической </w:t>
      </w:r>
      <w:r w:rsidRPr="00A54F66">
        <w:rPr>
          <w:rFonts w:ascii="Times New Roman" w:hAnsi="Times New Roman" w:cs="Times New Roman"/>
          <w:bCs/>
          <w:iCs/>
          <w:sz w:val="28"/>
          <w:szCs w:val="28"/>
        </w:rPr>
        <w:t>работе составил 9 человек.</w:t>
      </w:r>
    </w:p>
    <w:p w:rsidR="00D67FA9" w:rsidRPr="00A54F66" w:rsidRDefault="00D67FA9" w:rsidP="00A54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4F66">
        <w:rPr>
          <w:rFonts w:ascii="Times New Roman" w:hAnsi="Times New Roman" w:cs="Times New Roman"/>
          <w:bCs/>
          <w:iCs/>
          <w:sz w:val="28"/>
          <w:szCs w:val="28"/>
        </w:rPr>
        <w:t xml:space="preserve">Соотношение количества воспитанников </w:t>
      </w:r>
      <w:r w:rsidR="00A54F66" w:rsidRPr="00A54F66">
        <w:rPr>
          <w:rFonts w:ascii="Times New Roman" w:hAnsi="Times New Roman" w:cs="Times New Roman"/>
          <w:bCs/>
          <w:iCs/>
          <w:sz w:val="28"/>
          <w:szCs w:val="28"/>
        </w:rPr>
        <w:t xml:space="preserve">(89 чел.) </w:t>
      </w:r>
      <w:r w:rsidRPr="00A54F66">
        <w:rPr>
          <w:rFonts w:ascii="Times New Roman" w:hAnsi="Times New Roman" w:cs="Times New Roman"/>
          <w:bCs/>
          <w:iCs/>
          <w:sz w:val="28"/>
          <w:szCs w:val="28"/>
        </w:rPr>
        <w:t>на одного взрослого</w:t>
      </w:r>
      <w:r w:rsidR="00A54F66" w:rsidRPr="00A54F66">
        <w:rPr>
          <w:rFonts w:ascii="Times New Roman" w:hAnsi="Times New Roman" w:cs="Times New Roman"/>
          <w:bCs/>
          <w:iCs/>
          <w:sz w:val="28"/>
          <w:szCs w:val="28"/>
        </w:rPr>
        <w:t xml:space="preserve"> (50 работников, из них 16 педагогических)</w:t>
      </w:r>
      <w:r w:rsidRPr="00A54F6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67FA9" w:rsidRPr="00A54F66" w:rsidRDefault="00D67FA9" w:rsidP="00A54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4F66">
        <w:rPr>
          <w:rFonts w:ascii="Times New Roman" w:hAnsi="Times New Roman" w:cs="Times New Roman"/>
          <w:bCs/>
          <w:iCs/>
          <w:sz w:val="28"/>
          <w:szCs w:val="28"/>
        </w:rPr>
        <w:t>Педагогические работники – 6 детей на 1 педагога;</w:t>
      </w:r>
    </w:p>
    <w:p w:rsidR="00D67FA9" w:rsidRDefault="00D67FA9" w:rsidP="00A54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54F66"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 детского сада -  </w:t>
      </w:r>
      <w:r w:rsidR="00A54F66" w:rsidRPr="00A54F66">
        <w:rPr>
          <w:rFonts w:ascii="Times New Roman" w:hAnsi="Times New Roman" w:cs="Times New Roman"/>
          <w:bCs/>
          <w:iCs/>
          <w:sz w:val="28"/>
          <w:szCs w:val="28"/>
        </w:rPr>
        <w:t>2 ребенка на 1 работника.</w:t>
      </w:r>
    </w:p>
    <w:p w:rsidR="00FF1687" w:rsidRPr="00A54F66" w:rsidRDefault="00FF1687" w:rsidP="00A54F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839" w:rsidRPr="00FF1687" w:rsidRDefault="00586BD4" w:rsidP="00A431CF">
      <w:pPr>
        <w:pStyle w:val="2"/>
        <w:spacing w:line="240" w:lineRule="auto"/>
        <w:ind w:firstLine="709"/>
        <w:jc w:val="center"/>
        <w:rPr>
          <w:lang w:val="ru-RU"/>
        </w:rPr>
      </w:pPr>
      <w:bookmarkStart w:id="14" w:name="_Toc13390087"/>
      <w:r w:rsidRPr="00FF1687">
        <w:t>XVII</w:t>
      </w:r>
      <w:r w:rsidRPr="00FF1687">
        <w:rPr>
          <w:lang w:val="ru-RU"/>
        </w:rPr>
        <w:t>.</w:t>
      </w:r>
      <w:r w:rsidR="00950839" w:rsidRPr="00FF1687">
        <w:rPr>
          <w:lang w:val="ru-RU"/>
        </w:rPr>
        <w:t>Финансовые ресурсы и их использование</w:t>
      </w:r>
      <w:bookmarkEnd w:id="14"/>
    </w:p>
    <w:p w:rsidR="00950839" w:rsidRPr="00FF1687" w:rsidRDefault="00950839" w:rsidP="00FF168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687">
        <w:rPr>
          <w:rFonts w:ascii="Times New Roman" w:eastAsia="Calibri" w:hAnsi="Times New Roman" w:cs="Times New Roman"/>
          <w:sz w:val="28"/>
          <w:szCs w:val="28"/>
        </w:rPr>
        <w:t xml:space="preserve">  Финансовое обе</w:t>
      </w:r>
      <w:r w:rsidR="00A431CF">
        <w:rPr>
          <w:rFonts w:ascii="Times New Roman" w:eastAsia="Calibri" w:hAnsi="Times New Roman" w:cs="Times New Roman"/>
          <w:sz w:val="28"/>
          <w:szCs w:val="28"/>
        </w:rPr>
        <w:t>спечение деятельности МКДОУ детский сад «Рыбка»</w:t>
      </w:r>
      <w:r w:rsidRPr="00FF1687">
        <w:rPr>
          <w:rFonts w:ascii="Times New Roman" w:eastAsia="Calibri" w:hAnsi="Times New Roman" w:cs="Times New Roman"/>
          <w:sz w:val="28"/>
          <w:szCs w:val="28"/>
        </w:rPr>
        <w:t xml:space="preserve"> осуществляется за счет средств местного бюджета на основании бюджетной сметы.</w:t>
      </w:r>
    </w:p>
    <w:p w:rsidR="00950839" w:rsidRPr="00FF1687" w:rsidRDefault="00A431CF" w:rsidP="00FF168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 w:rsidR="00950839" w:rsidRPr="00FF1687">
        <w:rPr>
          <w:rFonts w:ascii="Times New Roman" w:eastAsia="Calibri" w:hAnsi="Times New Roman" w:cs="Times New Roman"/>
          <w:sz w:val="28"/>
          <w:szCs w:val="28"/>
        </w:rPr>
        <w:t xml:space="preserve"> осуществляет операции с бюджетными средствами через лицевые счета, открываемые в территориальном органе Федерального казначейства и в финансовом органе муниципального образования Тазовский район, в установленном законодательством </w:t>
      </w:r>
      <w:r w:rsidR="00950839" w:rsidRPr="00FF1687">
        <w:rPr>
          <w:rFonts w:ascii="Times New Roman" w:hAnsi="Times New Roman" w:cs="Times New Roman"/>
          <w:sz w:val="28"/>
          <w:szCs w:val="28"/>
        </w:rPr>
        <w:t xml:space="preserve"> </w:t>
      </w:r>
      <w:r w:rsidR="00950839" w:rsidRPr="00FF1687">
        <w:rPr>
          <w:rFonts w:ascii="Times New Roman" w:eastAsia="Calibri" w:hAnsi="Times New Roman" w:cs="Times New Roman"/>
          <w:sz w:val="28"/>
          <w:szCs w:val="28"/>
        </w:rPr>
        <w:t>Российской Федерации порядке.</w:t>
      </w:r>
      <w:proofErr w:type="gramEnd"/>
    </w:p>
    <w:p w:rsidR="001D40FD" w:rsidRDefault="001D40FD" w:rsidP="001D40FD">
      <w:pPr>
        <w:pStyle w:val="2"/>
        <w:spacing w:before="240" w:after="240"/>
        <w:jc w:val="center"/>
        <w:rPr>
          <w:rFonts w:eastAsia="Times New Roman"/>
          <w:lang w:val="ru-RU"/>
        </w:rPr>
      </w:pPr>
      <w:bookmarkStart w:id="15" w:name="_Toc13390088"/>
      <w:r w:rsidRPr="00DB0C85">
        <w:rPr>
          <w:rFonts w:eastAsia="Times New Roman"/>
          <w:lang w:val="ru-RU"/>
        </w:rPr>
        <w:t>Расходы за 201</w:t>
      </w:r>
      <w:r w:rsidRPr="00E923EF">
        <w:rPr>
          <w:rFonts w:eastAsia="Times New Roman"/>
          <w:lang w:val="ru-RU"/>
        </w:rPr>
        <w:t>8</w:t>
      </w:r>
      <w:r w:rsidRPr="00DB0C85">
        <w:rPr>
          <w:rFonts w:eastAsia="Times New Roman"/>
          <w:lang w:val="ru-RU"/>
        </w:rPr>
        <w:t xml:space="preserve"> г</w:t>
      </w:r>
      <w:r>
        <w:rPr>
          <w:rFonts w:eastAsia="Times New Roman"/>
          <w:lang w:val="ru-RU"/>
        </w:rPr>
        <w:t>.</w:t>
      </w:r>
      <w:r w:rsidR="00A431CF">
        <w:rPr>
          <w:rFonts w:eastAsia="Times New Roman"/>
          <w:lang w:val="ru-RU"/>
        </w:rPr>
        <w:t xml:space="preserve"> местный бюджет МКДОУ детский сад</w:t>
      </w:r>
      <w:r w:rsidRPr="00DB0C85">
        <w:rPr>
          <w:rFonts w:eastAsia="Times New Roman"/>
          <w:lang w:val="ru-RU"/>
        </w:rPr>
        <w:t xml:space="preserve"> «Рыбка»</w:t>
      </w:r>
      <w:bookmarkEnd w:id="15"/>
    </w:p>
    <w:p w:rsidR="001D40FD" w:rsidRPr="00A431CF" w:rsidRDefault="001D40FD" w:rsidP="001D40FD">
      <w:pPr>
        <w:jc w:val="right"/>
        <w:rPr>
          <w:rFonts w:ascii="Times New Roman" w:hAnsi="Times New Roman" w:cs="Times New Roman"/>
          <w:sz w:val="20"/>
          <w:szCs w:val="20"/>
        </w:rPr>
      </w:pPr>
      <w:r w:rsidRPr="00A431CF">
        <w:rPr>
          <w:rFonts w:ascii="Times New Roman" w:hAnsi="Times New Roman" w:cs="Times New Roman"/>
          <w:sz w:val="20"/>
          <w:szCs w:val="20"/>
        </w:rPr>
        <w:t>Таблица 1</w:t>
      </w:r>
      <w:r w:rsidR="00417A43">
        <w:rPr>
          <w:rFonts w:ascii="Times New Roman" w:hAnsi="Times New Roman" w:cs="Times New Roman"/>
          <w:sz w:val="20"/>
          <w:szCs w:val="20"/>
        </w:rPr>
        <w:t>0</w:t>
      </w:r>
    </w:p>
    <w:tbl>
      <w:tblPr>
        <w:tblStyle w:val="-3"/>
        <w:tblW w:w="10031" w:type="dxa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7308"/>
        <w:gridCol w:w="2723"/>
      </w:tblGrid>
      <w:tr w:rsidR="001D40FD" w:rsidRPr="003F4DCF" w:rsidTr="00A431CF">
        <w:trPr>
          <w:cnfStyle w:val="100000000000"/>
        </w:trPr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DB0C85" w:rsidRDefault="001D40FD" w:rsidP="00574114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B0C8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Наименование расхода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DB0C85" w:rsidRDefault="001D40FD" w:rsidP="00574114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B0C8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Расход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2 890 646,72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Начисления на оплату труда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706 084,88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Оплата льготного отпуска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33 381,00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Услуги связи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158 714,00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Оплата почтовых отправлений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20 840,31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Прочие выплаты (первичный медосмотр, проезд в учебный отпуск)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109 095,00</w:t>
            </w:r>
          </w:p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Транспортные услуги (проезд в командировки, на курсы повышения квалификации, учебный отпуск)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Коммунальные услуги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67 745,00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Прочие работы, услуги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568 924,59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Прочие расходы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152 896,02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ОС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666 735,00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Оплата методической литературы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медикаментов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23 900,65</w:t>
            </w:r>
          </w:p>
        </w:tc>
      </w:tr>
      <w:tr w:rsidR="001D40FD" w:rsidRPr="003F4DCF" w:rsidTr="00A431CF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бытовой химии, хозяйственных товаров, канцелярских товаров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204 487,13</w:t>
            </w:r>
          </w:p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D40FD" w:rsidRPr="003F4DCF" w:rsidTr="00A431CF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Услуги по охране зданий и прилегающей территории дошкольных учреждений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178 503,00</w:t>
            </w:r>
          </w:p>
        </w:tc>
      </w:tr>
      <w:tr w:rsidR="001D40FD" w:rsidRPr="003F4DCF" w:rsidTr="00A431CF">
        <w:trPr>
          <w:cnfStyle w:val="010000000000"/>
        </w:trPr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DB0C85" w:rsidRDefault="001D40FD" w:rsidP="00574114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B0C8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DB0C85" w:rsidRDefault="001D40FD" w:rsidP="00574114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5 781 953,30</w:t>
            </w:r>
          </w:p>
        </w:tc>
      </w:tr>
    </w:tbl>
    <w:p w:rsidR="001D40FD" w:rsidRDefault="001D40FD" w:rsidP="002E4670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1D40FD" w:rsidRDefault="001D40FD" w:rsidP="002E4670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1D40FD" w:rsidRDefault="001D40FD" w:rsidP="002E4670">
      <w:pPr>
        <w:pStyle w:val="2"/>
        <w:spacing w:line="276" w:lineRule="auto"/>
        <w:jc w:val="center"/>
        <w:rPr>
          <w:rFonts w:eastAsia="Times New Roman"/>
          <w:lang w:val="ru-RU"/>
        </w:rPr>
      </w:pPr>
      <w:bookmarkStart w:id="16" w:name="_Toc13390089"/>
      <w:r w:rsidRPr="00DB0C85">
        <w:rPr>
          <w:rFonts w:eastAsia="Times New Roman"/>
          <w:lang w:val="ru-RU"/>
        </w:rPr>
        <w:t>Расходы за 201</w:t>
      </w:r>
      <w:r>
        <w:rPr>
          <w:rFonts w:eastAsia="Times New Roman"/>
          <w:lang w:val="ru-RU"/>
        </w:rPr>
        <w:t>8</w:t>
      </w:r>
      <w:r w:rsidRPr="00DB0C85">
        <w:rPr>
          <w:rFonts w:eastAsia="Times New Roman"/>
          <w:lang w:val="ru-RU"/>
        </w:rPr>
        <w:t xml:space="preserve"> г</w:t>
      </w:r>
      <w:r>
        <w:rPr>
          <w:rFonts w:eastAsia="Times New Roman"/>
          <w:lang w:val="ru-RU"/>
        </w:rPr>
        <w:t>.</w:t>
      </w:r>
      <w:r w:rsidR="002E4670">
        <w:rPr>
          <w:rFonts w:eastAsia="Times New Roman"/>
          <w:lang w:val="ru-RU"/>
        </w:rPr>
        <w:t xml:space="preserve"> окружной бюджет МКДОУ детский сад</w:t>
      </w:r>
      <w:r w:rsidRPr="00DB0C85">
        <w:rPr>
          <w:rFonts w:eastAsia="Times New Roman"/>
          <w:lang w:val="ru-RU"/>
        </w:rPr>
        <w:t xml:space="preserve"> «Рыбка»</w:t>
      </w:r>
      <w:bookmarkEnd w:id="16"/>
    </w:p>
    <w:p w:rsidR="002E4670" w:rsidRPr="002E4670" w:rsidRDefault="002E4670" w:rsidP="002E4670"/>
    <w:p w:rsidR="001D40FD" w:rsidRDefault="001D40FD" w:rsidP="002E46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E4670">
        <w:rPr>
          <w:rFonts w:ascii="Times New Roman" w:hAnsi="Times New Roman" w:cs="Times New Roman"/>
          <w:sz w:val="20"/>
          <w:szCs w:val="20"/>
        </w:rPr>
        <w:t>Таблица 1</w:t>
      </w:r>
      <w:r w:rsidR="00417A43">
        <w:rPr>
          <w:rFonts w:ascii="Times New Roman" w:hAnsi="Times New Roman" w:cs="Times New Roman"/>
          <w:sz w:val="20"/>
          <w:szCs w:val="20"/>
        </w:rPr>
        <w:t>1</w:t>
      </w:r>
      <w:r w:rsidR="002E46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4670" w:rsidRPr="002E4670" w:rsidRDefault="002E4670" w:rsidP="002E46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-3"/>
        <w:tblW w:w="10031" w:type="dxa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7308"/>
        <w:gridCol w:w="2723"/>
      </w:tblGrid>
      <w:tr w:rsidR="001D40FD" w:rsidRPr="003F4DCF" w:rsidTr="002E4670">
        <w:trPr>
          <w:cnfStyle w:val="100000000000"/>
        </w:trPr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DB0C85" w:rsidRDefault="001D40FD" w:rsidP="002E46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B0C8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Наименование расхода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DB0C85" w:rsidRDefault="001D40FD" w:rsidP="002E46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B0C8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Расход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2E4670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Заработная плата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      7 797 139,87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Единовременная премия к профессиональному празднику «День учителя»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808 305,87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Начисления на оплату труда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2 762 071,31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Учебные расходы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673 691,89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Единовременные выплаты пенсионерам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50 000,00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Единовременные выплаты молодым специалистам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500 000,00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Ежемесячное пособие молодым специалистам 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196 880,00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cnfStyle w:val="000100000000"/>
            <w:tcW w:w="2723" w:type="dxa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22 390,00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Санаторно-курортное лечение</w:t>
            </w:r>
          </w:p>
        </w:tc>
        <w:tc>
          <w:tcPr>
            <w:cnfStyle w:val="000100000000"/>
            <w:tcW w:w="2723" w:type="dxa"/>
            <w:shd w:val="clear" w:color="auto" w:fill="E6EED5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  <w:shd w:val="clear" w:color="auto" w:fill="auto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cnfStyle w:val="000100000000"/>
            <w:tcW w:w="2723" w:type="dxa"/>
            <w:shd w:val="clear" w:color="auto" w:fill="auto"/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1 438 570,22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ОС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1 970 346,00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Оплата методической литературы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медикаментов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0,00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30 000,00</w:t>
            </w: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1 311 688,50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Приобретение бытовой химии, хозяйственных товаров, канцелярских товаров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2 422 599,68</w:t>
            </w:r>
          </w:p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D40FD" w:rsidRPr="003F4DCF" w:rsidTr="002E4670">
        <w:trPr>
          <w:cnfStyle w:val="000000100000"/>
        </w:trPr>
        <w:tc>
          <w:tcPr>
            <w:cnfStyle w:val="001000000000"/>
            <w:tcW w:w="7308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8" w:space="0" w:color="9BBB59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5 479 452,01</w:t>
            </w:r>
          </w:p>
        </w:tc>
      </w:tr>
      <w:tr w:rsidR="001D40FD" w:rsidRPr="003F4DCF" w:rsidTr="002E4670">
        <w:tc>
          <w:tcPr>
            <w:cnfStyle w:val="001000000000"/>
            <w:tcW w:w="7308" w:type="dxa"/>
            <w:tcBorders>
              <w:top w:val="single" w:sz="8" w:space="0" w:color="9BBB59"/>
              <w:bottom w:val="single" w:sz="4" w:space="0" w:color="auto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Прочие выплаты (первичный медосмотр, проезд в учебный отпуск)</w:t>
            </w:r>
          </w:p>
        </w:tc>
        <w:tc>
          <w:tcPr>
            <w:cnfStyle w:val="000100000000"/>
            <w:tcW w:w="2723" w:type="dxa"/>
            <w:tcBorders>
              <w:top w:val="single" w:sz="8" w:space="0" w:color="9BBB59"/>
              <w:bottom w:val="single" w:sz="4" w:space="0" w:color="auto"/>
            </w:tcBorders>
          </w:tcPr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1D40FD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53 221,00</w:t>
            </w:r>
          </w:p>
          <w:p w:rsidR="001D40FD" w:rsidRPr="001D40FD" w:rsidRDefault="001D40FD" w:rsidP="00574114">
            <w:pPr>
              <w:jc w:val="center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D40FD" w:rsidRPr="003F4DCF" w:rsidTr="002E4670">
        <w:tblPrEx>
          <w:tblBorders>
            <w:top w:val="single" w:sz="8" w:space="0" w:color="9BBB59" w:themeColor="accent3"/>
            <w:bottom w:val="single" w:sz="8" w:space="0" w:color="9BBB59" w:themeColor="accent3"/>
          </w:tblBorders>
          <w:tblLook w:val="04A0"/>
        </w:tblPrEx>
        <w:trPr>
          <w:cnfStyle w:val="000000100000"/>
        </w:trPr>
        <w:tc>
          <w:tcPr>
            <w:cnfStyle w:val="001000000000"/>
            <w:tcW w:w="7308" w:type="dxa"/>
            <w:tcBorders>
              <w:top w:val="single" w:sz="4" w:space="0" w:color="auto"/>
            </w:tcBorders>
          </w:tcPr>
          <w:p w:rsidR="001D40FD" w:rsidRPr="00DB0C85" w:rsidRDefault="001D40FD" w:rsidP="00574114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DB0C8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1D40FD" w:rsidRPr="00114D7F" w:rsidRDefault="001D40FD" w:rsidP="00574114">
            <w:pPr>
              <w:jc w:val="center"/>
              <w:cnfStyle w:val="00000010000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114D7F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25 516 356,35</w:t>
            </w:r>
          </w:p>
        </w:tc>
      </w:tr>
    </w:tbl>
    <w:p w:rsidR="001D40FD" w:rsidRPr="00334726" w:rsidRDefault="001D40FD" w:rsidP="002E4670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1D40FD" w:rsidRDefault="001D40FD" w:rsidP="002E4670">
      <w:pPr>
        <w:spacing w:after="0"/>
      </w:pPr>
    </w:p>
    <w:p w:rsidR="00950839" w:rsidRPr="00E01DF6" w:rsidRDefault="002D4A5C" w:rsidP="002E4670">
      <w:pPr>
        <w:pStyle w:val="1"/>
        <w:spacing w:line="360" w:lineRule="auto"/>
        <w:jc w:val="center"/>
        <w:rPr>
          <w:b/>
          <w:szCs w:val="28"/>
        </w:rPr>
      </w:pPr>
      <w:bookmarkStart w:id="17" w:name="_Toc13390090"/>
      <w:r w:rsidRPr="00E01DF6">
        <w:rPr>
          <w:b/>
          <w:szCs w:val="28"/>
        </w:rPr>
        <w:t>XVIII.</w:t>
      </w:r>
      <w:r w:rsidR="004B465B" w:rsidRPr="00E01DF6">
        <w:rPr>
          <w:b/>
          <w:szCs w:val="28"/>
        </w:rPr>
        <w:t xml:space="preserve"> </w:t>
      </w:r>
      <w:r w:rsidR="00950839" w:rsidRPr="00E01DF6">
        <w:rPr>
          <w:b/>
          <w:szCs w:val="28"/>
        </w:rPr>
        <w:t>Перспективы и планы развития</w:t>
      </w:r>
      <w:bookmarkEnd w:id="17"/>
    </w:p>
    <w:p w:rsidR="001D40FD" w:rsidRDefault="00950839" w:rsidP="00193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 xml:space="preserve">   </w:t>
      </w:r>
      <w:r w:rsidR="002E46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01DF6">
        <w:rPr>
          <w:rFonts w:ascii="Times New Roman" w:hAnsi="Times New Roman" w:cs="Times New Roman"/>
          <w:sz w:val="28"/>
          <w:szCs w:val="28"/>
        </w:rPr>
        <w:t>Подводя итоги  работы МКДОУ детский сад «Рыбка»</w:t>
      </w:r>
      <w:r w:rsidR="002D4A5C" w:rsidRPr="00E01DF6">
        <w:rPr>
          <w:rFonts w:ascii="Times New Roman" w:hAnsi="Times New Roman" w:cs="Times New Roman"/>
          <w:sz w:val="28"/>
          <w:szCs w:val="28"/>
        </w:rPr>
        <w:t xml:space="preserve"> за 201</w:t>
      </w:r>
      <w:r w:rsidR="001D40FD">
        <w:rPr>
          <w:rFonts w:ascii="Times New Roman" w:hAnsi="Times New Roman" w:cs="Times New Roman"/>
          <w:sz w:val="28"/>
          <w:szCs w:val="28"/>
        </w:rPr>
        <w:t>8</w:t>
      </w:r>
      <w:r w:rsidR="002D4A5C" w:rsidRPr="00E01DF6">
        <w:rPr>
          <w:rFonts w:ascii="Times New Roman" w:hAnsi="Times New Roman" w:cs="Times New Roman"/>
          <w:sz w:val="28"/>
          <w:szCs w:val="28"/>
        </w:rPr>
        <w:t>-201</w:t>
      </w:r>
      <w:r w:rsidR="001D40FD">
        <w:rPr>
          <w:rFonts w:ascii="Times New Roman" w:hAnsi="Times New Roman" w:cs="Times New Roman"/>
          <w:sz w:val="28"/>
          <w:szCs w:val="28"/>
        </w:rPr>
        <w:t>9</w:t>
      </w:r>
      <w:r w:rsidR="002D4A5C" w:rsidRPr="00E01DF6">
        <w:rPr>
          <w:rFonts w:ascii="Times New Roman" w:hAnsi="Times New Roman" w:cs="Times New Roman"/>
          <w:sz w:val="28"/>
          <w:szCs w:val="28"/>
        </w:rPr>
        <w:t xml:space="preserve"> </w:t>
      </w:r>
      <w:r w:rsidRPr="00E01DF6">
        <w:rPr>
          <w:rFonts w:ascii="Times New Roman" w:hAnsi="Times New Roman" w:cs="Times New Roman"/>
          <w:sz w:val="28"/>
          <w:szCs w:val="28"/>
        </w:rPr>
        <w:t>учебный год, можно отметить, что  поставленные задачи  перед учреждением, педагогами   реали</w:t>
      </w:r>
      <w:r w:rsidR="001D40FD">
        <w:rPr>
          <w:rFonts w:ascii="Times New Roman" w:hAnsi="Times New Roman" w:cs="Times New Roman"/>
          <w:sz w:val="28"/>
          <w:szCs w:val="28"/>
        </w:rPr>
        <w:t xml:space="preserve">зованы. </w:t>
      </w:r>
    </w:p>
    <w:p w:rsidR="006D4D2B" w:rsidRPr="00E01DF6" w:rsidRDefault="002E4670" w:rsidP="00193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0FD">
        <w:rPr>
          <w:rFonts w:ascii="Times New Roman" w:hAnsi="Times New Roman" w:cs="Times New Roman"/>
          <w:sz w:val="28"/>
          <w:szCs w:val="28"/>
        </w:rPr>
        <w:t>На</w:t>
      </w:r>
      <w:r w:rsidR="00950839" w:rsidRPr="00E01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итоговом педагогическом совете было принято решение</w:t>
      </w:r>
      <w:r w:rsidR="00950839" w:rsidRPr="00E01DF6">
        <w:rPr>
          <w:rFonts w:ascii="Times New Roman" w:hAnsi="Times New Roman" w:cs="Times New Roman"/>
          <w:sz w:val="28"/>
          <w:szCs w:val="28"/>
        </w:rPr>
        <w:t xml:space="preserve">: </w:t>
      </w:r>
      <w:r w:rsidR="002D4A5C" w:rsidRPr="00E01DF6">
        <w:rPr>
          <w:rFonts w:ascii="Times New Roman" w:hAnsi="Times New Roman" w:cs="Times New Roman"/>
          <w:sz w:val="28"/>
          <w:szCs w:val="28"/>
        </w:rPr>
        <w:t>в  201</w:t>
      </w:r>
      <w:r w:rsidR="001D40FD">
        <w:rPr>
          <w:rFonts w:ascii="Times New Roman" w:hAnsi="Times New Roman" w:cs="Times New Roman"/>
          <w:sz w:val="28"/>
          <w:szCs w:val="28"/>
        </w:rPr>
        <w:t>9</w:t>
      </w:r>
      <w:r w:rsidR="002D4A5C" w:rsidRPr="00E01DF6">
        <w:rPr>
          <w:rFonts w:ascii="Times New Roman" w:hAnsi="Times New Roman" w:cs="Times New Roman"/>
          <w:sz w:val="28"/>
          <w:szCs w:val="28"/>
        </w:rPr>
        <w:t>-20</w:t>
      </w:r>
      <w:r w:rsidR="001D40FD">
        <w:rPr>
          <w:rFonts w:ascii="Times New Roman" w:hAnsi="Times New Roman" w:cs="Times New Roman"/>
          <w:sz w:val="28"/>
          <w:szCs w:val="28"/>
        </w:rPr>
        <w:t>20</w:t>
      </w:r>
      <w:r w:rsidR="00950839" w:rsidRPr="00E01DF6">
        <w:rPr>
          <w:rFonts w:ascii="Times New Roman" w:hAnsi="Times New Roman" w:cs="Times New Roman"/>
          <w:sz w:val="28"/>
          <w:szCs w:val="28"/>
        </w:rPr>
        <w:t xml:space="preserve"> учебном году  продолжать работу по следующим направлениям:</w:t>
      </w:r>
    </w:p>
    <w:p w:rsidR="00A71400" w:rsidRDefault="00A71400" w:rsidP="00F22B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детей раннего возраста в детском саду. Консультативная помощь родителям.</w:t>
      </w:r>
    </w:p>
    <w:p w:rsidR="006D4D2B" w:rsidRPr="00E01DF6" w:rsidRDefault="006D4D2B" w:rsidP="00F22BA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>Укрепление физического</w:t>
      </w:r>
      <w:r w:rsidR="002E4670">
        <w:rPr>
          <w:rFonts w:ascii="Times New Roman" w:hAnsi="Times New Roman" w:cs="Times New Roman"/>
          <w:sz w:val="28"/>
          <w:szCs w:val="28"/>
        </w:rPr>
        <w:t xml:space="preserve"> и психологического</w:t>
      </w:r>
      <w:r w:rsidRPr="00E01DF6">
        <w:rPr>
          <w:rFonts w:ascii="Times New Roman" w:hAnsi="Times New Roman" w:cs="Times New Roman"/>
          <w:sz w:val="28"/>
          <w:szCs w:val="28"/>
        </w:rPr>
        <w:t xml:space="preserve"> здоровья детей через создание условий для систематического оздоровления организма </w:t>
      </w:r>
      <w:r w:rsidR="001D40FD" w:rsidRPr="00E01DF6">
        <w:rPr>
          <w:rFonts w:ascii="Times New Roman" w:hAnsi="Times New Roman" w:cs="Times New Roman"/>
          <w:sz w:val="28"/>
          <w:szCs w:val="28"/>
        </w:rPr>
        <w:t>детей, через</w:t>
      </w:r>
      <w:r w:rsidRPr="00E01DF6">
        <w:rPr>
          <w:rFonts w:ascii="Times New Roman" w:hAnsi="Times New Roman" w:cs="Times New Roman"/>
          <w:sz w:val="28"/>
          <w:szCs w:val="28"/>
        </w:rPr>
        <w:t xml:space="preserve"> систему физкультурно-оздоровительной работы в соответствии с требованиями ФГОС </w:t>
      </w:r>
      <w:proofErr w:type="gramStart"/>
      <w:r w:rsidRPr="00E01D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1DF6">
        <w:rPr>
          <w:rFonts w:ascii="Times New Roman" w:hAnsi="Times New Roman" w:cs="Times New Roman"/>
          <w:sz w:val="28"/>
          <w:szCs w:val="28"/>
        </w:rPr>
        <w:t>.</w:t>
      </w:r>
    </w:p>
    <w:p w:rsidR="002E4670" w:rsidRPr="002E4670" w:rsidRDefault="006D4D2B" w:rsidP="002E46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 xml:space="preserve">Формирование начальных краеведческих знаний, приобщение детей к культуре родного края </w:t>
      </w:r>
      <w:r w:rsidR="002E4670">
        <w:rPr>
          <w:rFonts w:ascii="Times New Roman" w:hAnsi="Times New Roman" w:cs="Times New Roman"/>
          <w:sz w:val="28"/>
          <w:szCs w:val="28"/>
        </w:rPr>
        <w:t>через реализацию инновационных проектов в ДОУ.</w:t>
      </w:r>
    </w:p>
    <w:p w:rsidR="00950839" w:rsidRPr="0019395B" w:rsidRDefault="000231EB" w:rsidP="0019395B">
      <w:pPr>
        <w:tabs>
          <w:tab w:val="left" w:pos="930"/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F6">
        <w:rPr>
          <w:rFonts w:ascii="Times New Roman" w:hAnsi="Times New Roman" w:cs="Times New Roman"/>
          <w:sz w:val="28"/>
          <w:szCs w:val="28"/>
        </w:rPr>
        <w:t xml:space="preserve">      </w:t>
      </w:r>
      <w:r w:rsidR="002E4670">
        <w:rPr>
          <w:rFonts w:ascii="Times New Roman" w:hAnsi="Times New Roman" w:cs="Times New Roman"/>
          <w:sz w:val="28"/>
          <w:szCs w:val="28"/>
        </w:rPr>
        <w:t xml:space="preserve">    </w:t>
      </w:r>
      <w:r w:rsidR="00950839" w:rsidRPr="00E01DF6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специалистами ДОУ запланированы мероприятия, в основе которых лежат традиции ДОУ, а также </w:t>
      </w:r>
      <w:r w:rsidR="001D40FD" w:rsidRPr="00E01DF6">
        <w:rPr>
          <w:rFonts w:ascii="Times New Roman" w:hAnsi="Times New Roman" w:cs="Times New Roman"/>
          <w:sz w:val="28"/>
          <w:szCs w:val="28"/>
        </w:rPr>
        <w:t>формы и</w:t>
      </w:r>
      <w:r w:rsidR="00950839" w:rsidRPr="00E01DF6">
        <w:rPr>
          <w:rFonts w:ascii="Times New Roman" w:hAnsi="Times New Roman" w:cs="Times New Roman"/>
          <w:sz w:val="28"/>
          <w:szCs w:val="28"/>
        </w:rPr>
        <w:t xml:space="preserve"> методы работы, соответствующие современной концепции образования.</w:t>
      </w:r>
    </w:p>
    <w:sectPr w:rsidR="00950839" w:rsidRPr="0019395B" w:rsidSect="00B9582A">
      <w:footerReference w:type="default" r:id="rId12"/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B9" w:rsidRDefault="00A20EB9" w:rsidP="008E19AC">
      <w:pPr>
        <w:spacing w:after="0" w:line="240" w:lineRule="auto"/>
      </w:pPr>
      <w:r>
        <w:separator/>
      </w:r>
    </w:p>
  </w:endnote>
  <w:endnote w:type="continuationSeparator" w:id="0">
    <w:p w:rsidR="00A20EB9" w:rsidRDefault="00A20EB9" w:rsidP="008E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charset w:val="00"/>
    <w:family w:val="modern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0298"/>
      <w:docPartObj>
        <w:docPartGallery w:val="Page Numbers (Bottom of Page)"/>
        <w:docPartUnique/>
      </w:docPartObj>
    </w:sdtPr>
    <w:sdtContent>
      <w:p w:rsidR="00954306" w:rsidRDefault="00225735">
        <w:pPr>
          <w:pStyle w:val="af1"/>
          <w:jc w:val="right"/>
        </w:pPr>
        <w:fldSimple w:instr=" PAGE   \* MERGEFORMAT ">
          <w:r w:rsidR="00BD2B60">
            <w:rPr>
              <w:noProof/>
            </w:rPr>
            <w:t>5</w:t>
          </w:r>
        </w:fldSimple>
      </w:p>
    </w:sdtContent>
  </w:sdt>
  <w:p w:rsidR="00954306" w:rsidRDefault="0095430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B9" w:rsidRDefault="00A20EB9" w:rsidP="008E19AC">
      <w:pPr>
        <w:spacing w:after="0" w:line="240" w:lineRule="auto"/>
      </w:pPr>
      <w:r>
        <w:separator/>
      </w:r>
    </w:p>
  </w:footnote>
  <w:footnote w:type="continuationSeparator" w:id="0">
    <w:p w:rsidR="00A20EB9" w:rsidRDefault="00A20EB9" w:rsidP="008E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16E"/>
    <w:multiLevelType w:val="multilevel"/>
    <w:tmpl w:val="3CE6A220"/>
    <w:lvl w:ilvl="0">
      <w:numFmt w:val="bullet"/>
      <w:lvlText w:val=""/>
      <w:lvlJc w:val="left"/>
      <w:pPr>
        <w:ind w:left="234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3" w:hanging="360"/>
      </w:pPr>
      <w:rPr>
        <w:rFonts w:ascii="Wingdings" w:hAnsi="Wingdings"/>
      </w:rPr>
    </w:lvl>
  </w:abstractNum>
  <w:abstractNum w:abstractNumId="1">
    <w:nsid w:val="076B559F"/>
    <w:multiLevelType w:val="multilevel"/>
    <w:tmpl w:val="E844FE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817526"/>
    <w:multiLevelType w:val="multilevel"/>
    <w:tmpl w:val="B75013A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390278C"/>
    <w:multiLevelType w:val="hybridMultilevel"/>
    <w:tmpl w:val="79E487A4"/>
    <w:lvl w:ilvl="0" w:tplc="0F2A4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DB1"/>
    <w:multiLevelType w:val="multilevel"/>
    <w:tmpl w:val="75325E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A40504E"/>
    <w:multiLevelType w:val="hybridMultilevel"/>
    <w:tmpl w:val="FCB8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1325"/>
    <w:multiLevelType w:val="multilevel"/>
    <w:tmpl w:val="2C62054E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2406280C"/>
    <w:multiLevelType w:val="multilevel"/>
    <w:tmpl w:val="1CF667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B1327C8"/>
    <w:multiLevelType w:val="hybridMultilevel"/>
    <w:tmpl w:val="29D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7DBB"/>
    <w:multiLevelType w:val="multilevel"/>
    <w:tmpl w:val="9070BF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5955038"/>
    <w:multiLevelType w:val="multilevel"/>
    <w:tmpl w:val="1AAC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262B97"/>
    <w:multiLevelType w:val="hybridMultilevel"/>
    <w:tmpl w:val="B9F6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5869"/>
    <w:multiLevelType w:val="multilevel"/>
    <w:tmpl w:val="1DBC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74D16E8"/>
    <w:multiLevelType w:val="hybridMultilevel"/>
    <w:tmpl w:val="FCB8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5EA6"/>
    <w:multiLevelType w:val="multilevel"/>
    <w:tmpl w:val="0ED2E3F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E1D0450"/>
    <w:multiLevelType w:val="hybridMultilevel"/>
    <w:tmpl w:val="54D6E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A799C"/>
    <w:multiLevelType w:val="multilevel"/>
    <w:tmpl w:val="31063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1EC009B"/>
    <w:multiLevelType w:val="multilevel"/>
    <w:tmpl w:val="C658C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2AA1866"/>
    <w:multiLevelType w:val="hybridMultilevel"/>
    <w:tmpl w:val="72CA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E7430"/>
    <w:multiLevelType w:val="hybridMultilevel"/>
    <w:tmpl w:val="DEE0BC60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20">
    <w:nsid w:val="66691C30"/>
    <w:multiLevelType w:val="hybridMultilevel"/>
    <w:tmpl w:val="09D8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62AF4"/>
    <w:multiLevelType w:val="multilevel"/>
    <w:tmpl w:val="C658C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2FB680B"/>
    <w:multiLevelType w:val="hybridMultilevel"/>
    <w:tmpl w:val="77B49F74"/>
    <w:lvl w:ilvl="0" w:tplc="23C46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35A06"/>
    <w:multiLevelType w:val="hybridMultilevel"/>
    <w:tmpl w:val="17A2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20"/>
  </w:num>
  <w:num w:numId="12">
    <w:abstractNumId w:val="17"/>
  </w:num>
  <w:num w:numId="13">
    <w:abstractNumId w:val="9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  <w:num w:numId="19">
    <w:abstractNumId w:val="21"/>
  </w:num>
  <w:num w:numId="20">
    <w:abstractNumId w:val="4"/>
  </w:num>
  <w:num w:numId="21">
    <w:abstractNumId w:val="13"/>
  </w:num>
  <w:num w:numId="22">
    <w:abstractNumId w:val="18"/>
  </w:num>
  <w:num w:numId="23">
    <w:abstractNumId w:val="5"/>
  </w:num>
  <w:num w:numId="2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39"/>
    <w:rsid w:val="00001851"/>
    <w:rsid w:val="0000234C"/>
    <w:rsid w:val="0000448E"/>
    <w:rsid w:val="00004672"/>
    <w:rsid w:val="000048FF"/>
    <w:rsid w:val="00004ECD"/>
    <w:rsid w:val="00007126"/>
    <w:rsid w:val="00007CFB"/>
    <w:rsid w:val="00010F49"/>
    <w:rsid w:val="00011389"/>
    <w:rsid w:val="00012234"/>
    <w:rsid w:val="000145DA"/>
    <w:rsid w:val="00021C02"/>
    <w:rsid w:val="000231EB"/>
    <w:rsid w:val="0002564B"/>
    <w:rsid w:val="00025DA2"/>
    <w:rsid w:val="00026368"/>
    <w:rsid w:val="0003079E"/>
    <w:rsid w:val="000325E7"/>
    <w:rsid w:val="00033F02"/>
    <w:rsid w:val="00035484"/>
    <w:rsid w:val="000355F6"/>
    <w:rsid w:val="00036547"/>
    <w:rsid w:val="000374FF"/>
    <w:rsid w:val="000412B7"/>
    <w:rsid w:val="0004257F"/>
    <w:rsid w:val="000429F8"/>
    <w:rsid w:val="0004309F"/>
    <w:rsid w:val="00045F2A"/>
    <w:rsid w:val="0004665A"/>
    <w:rsid w:val="000504F0"/>
    <w:rsid w:val="000514AB"/>
    <w:rsid w:val="00051A23"/>
    <w:rsid w:val="00052561"/>
    <w:rsid w:val="00053A1F"/>
    <w:rsid w:val="000540F0"/>
    <w:rsid w:val="00056092"/>
    <w:rsid w:val="00060998"/>
    <w:rsid w:val="00064364"/>
    <w:rsid w:val="00070C82"/>
    <w:rsid w:val="00071A7E"/>
    <w:rsid w:val="00071EDA"/>
    <w:rsid w:val="000727CE"/>
    <w:rsid w:val="000748C8"/>
    <w:rsid w:val="00074CCD"/>
    <w:rsid w:val="00076320"/>
    <w:rsid w:val="000765B0"/>
    <w:rsid w:val="0008259E"/>
    <w:rsid w:val="00082718"/>
    <w:rsid w:val="000828BB"/>
    <w:rsid w:val="00083E4C"/>
    <w:rsid w:val="00085347"/>
    <w:rsid w:val="00086CB0"/>
    <w:rsid w:val="000909EE"/>
    <w:rsid w:val="0009302E"/>
    <w:rsid w:val="00093456"/>
    <w:rsid w:val="000946F0"/>
    <w:rsid w:val="00094CBA"/>
    <w:rsid w:val="000A05DE"/>
    <w:rsid w:val="000A2DE2"/>
    <w:rsid w:val="000A4884"/>
    <w:rsid w:val="000A49B7"/>
    <w:rsid w:val="000A4BB2"/>
    <w:rsid w:val="000A621F"/>
    <w:rsid w:val="000A7336"/>
    <w:rsid w:val="000A7426"/>
    <w:rsid w:val="000A76B8"/>
    <w:rsid w:val="000B1207"/>
    <w:rsid w:val="000B1F93"/>
    <w:rsid w:val="000B5A4A"/>
    <w:rsid w:val="000B6A4F"/>
    <w:rsid w:val="000B6CAC"/>
    <w:rsid w:val="000B7065"/>
    <w:rsid w:val="000B7B1F"/>
    <w:rsid w:val="000C0022"/>
    <w:rsid w:val="000C16CA"/>
    <w:rsid w:val="000C3BDC"/>
    <w:rsid w:val="000C5C2A"/>
    <w:rsid w:val="000C66DF"/>
    <w:rsid w:val="000C73E3"/>
    <w:rsid w:val="000C7E30"/>
    <w:rsid w:val="000D0A91"/>
    <w:rsid w:val="000D2442"/>
    <w:rsid w:val="000D4E09"/>
    <w:rsid w:val="000D5B35"/>
    <w:rsid w:val="000E0A79"/>
    <w:rsid w:val="000E2C64"/>
    <w:rsid w:val="000E3743"/>
    <w:rsid w:val="000E3799"/>
    <w:rsid w:val="000E626E"/>
    <w:rsid w:val="000E7935"/>
    <w:rsid w:val="000F06C6"/>
    <w:rsid w:val="000F11EA"/>
    <w:rsid w:val="000F1496"/>
    <w:rsid w:val="000F1A67"/>
    <w:rsid w:val="000F1CFD"/>
    <w:rsid w:val="000F1DE7"/>
    <w:rsid w:val="000F2D71"/>
    <w:rsid w:val="000F6607"/>
    <w:rsid w:val="00100901"/>
    <w:rsid w:val="00100C3C"/>
    <w:rsid w:val="00103943"/>
    <w:rsid w:val="00103FF6"/>
    <w:rsid w:val="001054B8"/>
    <w:rsid w:val="001061BA"/>
    <w:rsid w:val="00111D7D"/>
    <w:rsid w:val="00112158"/>
    <w:rsid w:val="001132DF"/>
    <w:rsid w:val="00113441"/>
    <w:rsid w:val="00120E1E"/>
    <w:rsid w:val="001215A7"/>
    <w:rsid w:val="00123C9C"/>
    <w:rsid w:val="00124C33"/>
    <w:rsid w:val="00127707"/>
    <w:rsid w:val="00130161"/>
    <w:rsid w:val="0013372E"/>
    <w:rsid w:val="001350F3"/>
    <w:rsid w:val="0013513C"/>
    <w:rsid w:val="0013519A"/>
    <w:rsid w:val="00137F86"/>
    <w:rsid w:val="0014150C"/>
    <w:rsid w:val="00142462"/>
    <w:rsid w:val="00143378"/>
    <w:rsid w:val="001440FD"/>
    <w:rsid w:val="00144ABA"/>
    <w:rsid w:val="00146C38"/>
    <w:rsid w:val="00147C32"/>
    <w:rsid w:val="001505F8"/>
    <w:rsid w:val="00151259"/>
    <w:rsid w:val="00151D9D"/>
    <w:rsid w:val="00155DF4"/>
    <w:rsid w:val="0016405A"/>
    <w:rsid w:val="00164472"/>
    <w:rsid w:val="00166119"/>
    <w:rsid w:val="00167478"/>
    <w:rsid w:val="00167B99"/>
    <w:rsid w:val="00167EFC"/>
    <w:rsid w:val="0017001F"/>
    <w:rsid w:val="00170631"/>
    <w:rsid w:val="00171143"/>
    <w:rsid w:val="0017141A"/>
    <w:rsid w:val="00173DD1"/>
    <w:rsid w:val="00175B9D"/>
    <w:rsid w:val="001779E4"/>
    <w:rsid w:val="001830A7"/>
    <w:rsid w:val="001837B5"/>
    <w:rsid w:val="00183E05"/>
    <w:rsid w:val="00185474"/>
    <w:rsid w:val="00187028"/>
    <w:rsid w:val="00190720"/>
    <w:rsid w:val="00190F3B"/>
    <w:rsid w:val="001915C8"/>
    <w:rsid w:val="001928C3"/>
    <w:rsid w:val="00192FA2"/>
    <w:rsid w:val="0019395B"/>
    <w:rsid w:val="0019643E"/>
    <w:rsid w:val="00196CAB"/>
    <w:rsid w:val="00197F63"/>
    <w:rsid w:val="001A0A0C"/>
    <w:rsid w:val="001A0C36"/>
    <w:rsid w:val="001A1BB4"/>
    <w:rsid w:val="001A2322"/>
    <w:rsid w:val="001A2D35"/>
    <w:rsid w:val="001A5280"/>
    <w:rsid w:val="001A581F"/>
    <w:rsid w:val="001A6444"/>
    <w:rsid w:val="001B0B78"/>
    <w:rsid w:val="001B1373"/>
    <w:rsid w:val="001B458B"/>
    <w:rsid w:val="001C0214"/>
    <w:rsid w:val="001C12D3"/>
    <w:rsid w:val="001C198E"/>
    <w:rsid w:val="001C4874"/>
    <w:rsid w:val="001C5164"/>
    <w:rsid w:val="001C5FF3"/>
    <w:rsid w:val="001C675C"/>
    <w:rsid w:val="001D2A11"/>
    <w:rsid w:val="001D40FD"/>
    <w:rsid w:val="001D521A"/>
    <w:rsid w:val="001D6E8C"/>
    <w:rsid w:val="001E06F1"/>
    <w:rsid w:val="001E2246"/>
    <w:rsid w:val="001E26D3"/>
    <w:rsid w:val="001E34BD"/>
    <w:rsid w:val="001E4780"/>
    <w:rsid w:val="001E5CA5"/>
    <w:rsid w:val="001E7FF0"/>
    <w:rsid w:val="001F4213"/>
    <w:rsid w:val="001F4C38"/>
    <w:rsid w:val="00200248"/>
    <w:rsid w:val="0020024F"/>
    <w:rsid w:val="0020242C"/>
    <w:rsid w:val="00202B88"/>
    <w:rsid w:val="002048E7"/>
    <w:rsid w:val="0020680B"/>
    <w:rsid w:val="002106A8"/>
    <w:rsid w:val="00210E9B"/>
    <w:rsid w:val="00214F4A"/>
    <w:rsid w:val="00215013"/>
    <w:rsid w:val="002160FA"/>
    <w:rsid w:val="002168E7"/>
    <w:rsid w:val="00216A9E"/>
    <w:rsid w:val="00216F6D"/>
    <w:rsid w:val="00217A69"/>
    <w:rsid w:val="00220280"/>
    <w:rsid w:val="002216F3"/>
    <w:rsid w:val="00221B46"/>
    <w:rsid w:val="00221E76"/>
    <w:rsid w:val="00222EB9"/>
    <w:rsid w:val="002239D8"/>
    <w:rsid w:val="00223AC3"/>
    <w:rsid w:val="00225735"/>
    <w:rsid w:val="00226CA2"/>
    <w:rsid w:val="00231EFF"/>
    <w:rsid w:val="00232371"/>
    <w:rsid w:val="002327C4"/>
    <w:rsid w:val="002349BF"/>
    <w:rsid w:val="00234F40"/>
    <w:rsid w:val="0023653B"/>
    <w:rsid w:val="00236B03"/>
    <w:rsid w:val="00236B91"/>
    <w:rsid w:val="002403A2"/>
    <w:rsid w:val="00240716"/>
    <w:rsid w:val="0024132B"/>
    <w:rsid w:val="00241F2E"/>
    <w:rsid w:val="00243449"/>
    <w:rsid w:val="00245C19"/>
    <w:rsid w:val="0024786A"/>
    <w:rsid w:val="00247C0E"/>
    <w:rsid w:val="00247D8E"/>
    <w:rsid w:val="00251070"/>
    <w:rsid w:val="002515A7"/>
    <w:rsid w:val="00251FE9"/>
    <w:rsid w:val="002539EF"/>
    <w:rsid w:val="00255E82"/>
    <w:rsid w:val="00257620"/>
    <w:rsid w:val="002607AA"/>
    <w:rsid w:val="0026134D"/>
    <w:rsid w:val="00261BE9"/>
    <w:rsid w:val="0026210F"/>
    <w:rsid w:val="002652E2"/>
    <w:rsid w:val="00265CE3"/>
    <w:rsid w:val="00270A51"/>
    <w:rsid w:val="0027117A"/>
    <w:rsid w:val="002712AD"/>
    <w:rsid w:val="00271484"/>
    <w:rsid w:val="002745D3"/>
    <w:rsid w:val="00274640"/>
    <w:rsid w:val="00274B79"/>
    <w:rsid w:val="002750DA"/>
    <w:rsid w:val="00275AC6"/>
    <w:rsid w:val="0027603F"/>
    <w:rsid w:val="00276B00"/>
    <w:rsid w:val="00281A16"/>
    <w:rsid w:val="00281E90"/>
    <w:rsid w:val="002822C4"/>
    <w:rsid w:val="00282370"/>
    <w:rsid w:val="00285445"/>
    <w:rsid w:val="00286BE1"/>
    <w:rsid w:val="00290182"/>
    <w:rsid w:val="002904AE"/>
    <w:rsid w:val="00290887"/>
    <w:rsid w:val="00290A64"/>
    <w:rsid w:val="00290E82"/>
    <w:rsid w:val="00293CA7"/>
    <w:rsid w:val="0029529D"/>
    <w:rsid w:val="00297656"/>
    <w:rsid w:val="002A08F8"/>
    <w:rsid w:val="002A0F36"/>
    <w:rsid w:val="002A4333"/>
    <w:rsid w:val="002A5266"/>
    <w:rsid w:val="002A574C"/>
    <w:rsid w:val="002A5B7E"/>
    <w:rsid w:val="002A6180"/>
    <w:rsid w:val="002B005D"/>
    <w:rsid w:val="002B222B"/>
    <w:rsid w:val="002B2465"/>
    <w:rsid w:val="002B3B16"/>
    <w:rsid w:val="002B3F8B"/>
    <w:rsid w:val="002B5EFF"/>
    <w:rsid w:val="002B63FE"/>
    <w:rsid w:val="002C0909"/>
    <w:rsid w:val="002C6BCC"/>
    <w:rsid w:val="002C793C"/>
    <w:rsid w:val="002D301D"/>
    <w:rsid w:val="002D3F6E"/>
    <w:rsid w:val="002D4A5C"/>
    <w:rsid w:val="002D6136"/>
    <w:rsid w:val="002D69FA"/>
    <w:rsid w:val="002E07F7"/>
    <w:rsid w:val="002E1AA4"/>
    <w:rsid w:val="002E35D9"/>
    <w:rsid w:val="002E3D23"/>
    <w:rsid w:val="002E4670"/>
    <w:rsid w:val="002E6B4A"/>
    <w:rsid w:val="002E6D44"/>
    <w:rsid w:val="002E7976"/>
    <w:rsid w:val="002F0C4E"/>
    <w:rsid w:val="002F1075"/>
    <w:rsid w:val="002F1534"/>
    <w:rsid w:val="002F216A"/>
    <w:rsid w:val="002F3683"/>
    <w:rsid w:val="002F3DFA"/>
    <w:rsid w:val="002F491B"/>
    <w:rsid w:val="002F51FD"/>
    <w:rsid w:val="0030126B"/>
    <w:rsid w:val="00304487"/>
    <w:rsid w:val="00305393"/>
    <w:rsid w:val="00306E9B"/>
    <w:rsid w:val="00311911"/>
    <w:rsid w:val="00315723"/>
    <w:rsid w:val="003165C5"/>
    <w:rsid w:val="00317F0D"/>
    <w:rsid w:val="00322E48"/>
    <w:rsid w:val="003232A2"/>
    <w:rsid w:val="0032461B"/>
    <w:rsid w:val="003253D7"/>
    <w:rsid w:val="0032614F"/>
    <w:rsid w:val="003308D3"/>
    <w:rsid w:val="003319E5"/>
    <w:rsid w:val="0033218B"/>
    <w:rsid w:val="00332D8F"/>
    <w:rsid w:val="0033319F"/>
    <w:rsid w:val="0033386E"/>
    <w:rsid w:val="003343C3"/>
    <w:rsid w:val="003344EF"/>
    <w:rsid w:val="00334985"/>
    <w:rsid w:val="00337EAF"/>
    <w:rsid w:val="0034019F"/>
    <w:rsid w:val="00341C5D"/>
    <w:rsid w:val="00342B6F"/>
    <w:rsid w:val="003435FC"/>
    <w:rsid w:val="00344CD2"/>
    <w:rsid w:val="003467DD"/>
    <w:rsid w:val="00346A34"/>
    <w:rsid w:val="00346C57"/>
    <w:rsid w:val="00347671"/>
    <w:rsid w:val="00347B98"/>
    <w:rsid w:val="003515CE"/>
    <w:rsid w:val="00352538"/>
    <w:rsid w:val="00356A1F"/>
    <w:rsid w:val="003570B1"/>
    <w:rsid w:val="00360C70"/>
    <w:rsid w:val="00361AEC"/>
    <w:rsid w:val="00362045"/>
    <w:rsid w:val="0036251E"/>
    <w:rsid w:val="003628FE"/>
    <w:rsid w:val="00364DE7"/>
    <w:rsid w:val="00364EA1"/>
    <w:rsid w:val="0036513D"/>
    <w:rsid w:val="00372588"/>
    <w:rsid w:val="00373013"/>
    <w:rsid w:val="00373148"/>
    <w:rsid w:val="00376AB7"/>
    <w:rsid w:val="00380467"/>
    <w:rsid w:val="003813BC"/>
    <w:rsid w:val="00382DCC"/>
    <w:rsid w:val="00383464"/>
    <w:rsid w:val="0038427A"/>
    <w:rsid w:val="0038432C"/>
    <w:rsid w:val="003854E6"/>
    <w:rsid w:val="00385D13"/>
    <w:rsid w:val="0039249A"/>
    <w:rsid w:val="003929CC"/>
    <w:rsid w:val="00392C28"/>
    <w:rsid w:val="0039354A"/>
    <w:rsid w:val="00397EBD"/>
    <w:rsid w:val="003A149C"/>
    <w:rsid w:val="003A3D8B"/>
    <w:rsid w:val="003A5473"/>
    <w:rsid w:val="003A5C72"/>
    <w:rsid w:val="003B03AB"/>
    <w:rsid w:val="003B04B5"/>
    <w:rsid w:val="003B1737"/>
    <w:rsid w:val="003B3573"/>
    <w:rsid w:val="003B3891"/>
    <w:rsid w:val="003B4798"/>
    <w:rsid w:val="003B6589"/>
    <w:rsid w:val="003C0822"/>
    <w:rsid w:val="003C5F4E"/>
    <w:rsid w:val="003C61F1"/>
    <w:rsid w:val="003D08AF"/>
    <w:rsid w:val="003D2B9A"/>
    <w:rsid w:val="003D4792"/>
    <w:rsid w:val="003D6DE2"/>
    <w:rsid w:val="003D6FBF"/>
    <w:rsid w:val="003E08FA"/>
    <w:rsid w:val="003E0CE3"/>
    <w:rsid w:val="003E2689"/>
    <w:rsid w:val="003E5ED5"/>
    <w:rsid w:val="003E711C"/>
    <w:rsid w:val="003F29D4"/>
    <w:rsid w:val="003F4657"/>
    <w:rsid w:val="003F4D63"/>
    <w:rsid w:val="003F5113"/>
    <w:rsid w:val="003F613D"/>
    <w:rsid w:val="003F7651"/>
    <w:rsid w:val="003F7E22"/>
    <w:rsid w:val="00400D0F"/>
    <w:rsid w:val="004015D4"/>
    <w:rsid w:val="00403139"/>
    <w:rsid w:val="0040358A"/>
    <w:rsid w:val="004064C0"/>
    <w:rsid w:val="00412839"/>
    <w:rsid w:val="0041679E"/>
    <w:rsid w:val="00417A43"/>
    <w:rsid w:val="0042070B"/>
    <w:rsid w:val="0042356A"/>
    <w:rsid w:val="004241D0"/>
    <w:rsid w:val="0042490F"/>
    <w:rsid w:val="00424BE1"/>
    <w:rsid w:val="00426702"/>
    <w:rsid w:val="004315E0"/>
    <w:rsid w:val="00432921"/>
    <w:rsid w:val="00433878"/>
    <w:rsid w:val="004365CB"/>
    <w:rsid w:val="0044052B"/>
    <w:rsid w:val="00440B19"/>
    <w:rsid w:val="00443D02"/>
    <w:rsid w:val="004454A6"/>
    <w:rsid w:val="00445BCF"/>
    <w:rsid w:val="00453D55"/>
    <w:rsid w:val="00454865"/>
    <w:rsid w:val="004556D5"/>
    <w:rsid w:val="0045608A"/>
    <w:rsid w:val="00456B59"/>
    <w:rsid w:val="00462336"/>
    <w:rsid w:val="0046269F"/>
    <w:rsid w:val="00463600"/>
    <w:rsid w:val="0046556F"/>
    <w:rsid w:val="004662D6"/>
    <w:rsid w:val="00466CF0"/>
    <w:rsid w:val="00470866"/>
    <w:rsid w:val="004715D5"/>
    <w:rsid w:val="004719B0"/>
    <w:rsid w:val="004733D8"/>
    <w:rsid w:val="00474988"/>
    <w:rsid w:val="004763C5"/>
    <w:rsid w:val="00480A3F"/>
    <w:rsid w:val="00481179"/>
    <w:rsid w:val="00483DFE"/>
    <w:rsid w:val="00484C43"/>
    <w:rsid w:val="00484CDF"/>
    <w:rsid w:val="00491566"/>
    <w:rsid w:val="0049322E"/>
    <w:rsid w:val="00493C26"/>
    <w:rsid w:val="00493E05"/>
    <w:rsid w:val="004950BC"/>
    <w:rsid w:val="00495866"/>
    <w:rsid w:val="004961BC"/>
    <w:rsid w:val="004969F0"/>
    <w:rsid w:val="004A05CE"/>
    <w:rsid w:val="004A0893"/>
    <w:rsid w:val="004A091A"/>
    <w:rsid w:val="004A12C7"/>
    <w:rsid w:val="004A324C"/>
    <w:rsid w:val="004B010B"/>
    <w:rsid w:val="004B0235"/>
    <w:rsid w:val="004B465B"/>
    <w:rsid w:val="004B5444"/>
    <w:rsid w:val="004B5984"/>
    <w:rsid w:val="004B59C0"/>
    <w:rsid w:val="004B7E91"/>
    <w:rsid w:val="004C01C0"/>
    <w:rsid w:val="004C3FEC"/>
    <w:rsid w:val="004C5F9E"/>
    <w:rsid w:val="004C6EF0"/>
    <w:rsid w:val="004D0187"/>
    <w:rsid w:val="004D067A"/>
    <w:rsid w:val="004D17A4"/>
    <w:rsid w:val="004D2BE5"/>
    <w:rsid w:val="004D41C8"/>
    <w:rsid w:val="004D47E4"/>
    <w:rsid w:val="004D558F"/>
    <w:rsid w:val="004D5746"/>
    <w:rsid w:val="004D7AA2"/>
    <w:rsid w:val="004E0E1C"/>
    <w:rsid w:val="004E1031"/>
    <w:rsid w:val="004E1E29"/>
    <w:rsid w:val="004E2080"/>
    <w:rsid w:val="004E2AE0"/>
    <w:rsid w:val="004E4B69"/>
    <w:rsid w:val="004E52E4"/>
    <w:rsid w:val="004E6541"/>
    <w:rsid w:val="004E69B1"/>
    <w:rsid w:val="004F0122"/>
    <w:rsid w:val="004F0C3B"/>
    <w:rsid w:val="004F4743"/>
    <w:rsid w:val="004F4E0B"/>
    <w:rsid w:val="004F70BD"/>
    <w:rsid w:val="004F7A17"/>
    <w:rsid w:val="004F7D7E"/>
    <w:rsid w:val="005030CE"/>
    <w:rsid w:val="005051A5"/>
    <w:rsid w:val="00506368"/>
    <w:rsid w:val="00506A31"/>
    <w:rsid w:val="00510DAC"/>
    <w:rsid w:val="005112AF"/>
    <w:rsid w:val="00513536"/>
    <w:rsid w:val="00513B64"/>
    <w:rsid w:val="00515E59"/>
    <w:rsid w:val="00521D8D"/>
    <w:rsid w:val="00523CCB"/>
    <w:rsid w:val="005252FD"/>
    <w:rsid w:val="00526C36"/>
    <w:rsid w:val="005313D0"/>
    <w:rsid w:val="00531EF1"/>
    <w:rsid w:val="005336DC"/>
    <w:rsid w:val="00534557"/>
    <w:rsid w:val="0053794A"/>
    <w:rsid w:val="00537D77"/>
    <w:rsid w:val="005401F2"/>
    <w:rsid w:val="0054153A"/>
    <w:rsid w:val="00542E3B"/>
    <w:rsid w:val="005459D3"/>
    <w:rsid w:val="00545D8E"/>
    <w:rsid w:val="0054657D"/>
    <w:rsid w:val="00547D75"/>
    <w:rsid w:val="00547E35"/>
    <w:rsid w:val="0055198F"/>
    <w:rsid w:val="005529DC"/>
    <w:rsid w:val="00553C7B"/>
    <w:rsid w:val="0055497F"/>
    <w:rsid w:val="00554F85"/>
    <w:rsid w:val="0055533B"/>
    <w:rsid w:val="005555CD"/>
    <w:rsid w:val="00555907"/>
    <w:rsid w:val="005566A3"/>
    <w:rsid w:val="0056009D"/>
    <w:rsid w:val="00562594"/>
    <w:rsid w:val="005641D6"/>
    <w:rsid w:val="0056505A"/>
    <w:rsid w:val="00565443"/>
    <w:rsid w:val="00567A6F"/>
    <w:rsid w:val="00570203"/>
    <w:rsid w:val="0057367F"/>
    <w:rsid w:val="00573A6F"/>
    <w:rsid w:val="00573F20"/>
    <w:rsid w:val="00574114"/>
    <w:rsid w:val="0057468E"/>
    <w:rsid w:val="00574F30"/>
    <w:rsid w:val="005759B9"/>
    <w:rsid w:val="00576BAF"/>
    <w:rsid w:val="005777D6"/>
    <w:rsid w:val="00580146"/>
    <w:rsid w:val="0058109A"/>
    <w:rsid w:val="00585B4A"/>
    <w:rsid w:val="005867AD"/>
    <w:rsid w:val="00586BD4"/>
    <w:rsid w:val="00587554"/>
    <w:rsid w:val="005911E3"/>
    <w:rsid w:val="0059456E"/>
    <w:rsid w:val="00594CEE"/>
    <w:rsid w:val="00595920"/>
    <w:rsid w:val="00597172"/>
    <w:rsid w:val="005A2D1C"/>
    <w:rsid w:val="005A320C"/>
    <w:rsid w:val="005A3474"/>
    <w:rsid w:val="005A34D0"/>
    <w:rsid w:val="005A395A"/>
    <w:rsid w:val="005A46E2"/>
    <w:rsid w:val="005A62CE"/>
    <w:rsid w:val="005A7859"/>
    <w:rsid w:val="005B1114"/>
    <w:rsid w:val="005B162C"/>
    <w:rsid w:val="005B2B88"/>
    <w:rsid w:val="005B3049"/>
    <w:rsid w:val="005B3459"/>
    <w:rsid w:val="005B6876"/>
    <w:rsid w:val="005B7040"/>
    <w:rsid w:val="005B7B2A"/>
    <w:rsid w:val="005C222C"/>
    <w:rsid w:val="005C3373"/>
    <w:rsid w:val="005C380E"/>
    <w:rsid w:val="005C560A"/>
    <w:rsid w:val="005D0840"/>
    <w:rsid w:val="005D14B5"/>
    <w:rsid w:val="005D4119"/>
    <w:rsid w:val="005D5BA8"/>
    <w:rsid w:val="005D614E"/>
    <w:rsid w:val="005D6721"/>
    <w:rsid w:val="005D6B39"/>
    <w:rsid w:val="005E04E1"/>
    <w:rsid w:val="005E0B64"/>
    <w:rsid w:val="005E223A"/>
    <w:rsid w:val="005E37E0"/>
    <w:rsid w:val="005E3874"/>
    <w:rsid w:val="005E550C"/>
    <w:rsid w:val="005E5C47"/>
    <w:rsid w:val="005E5DBA"/>
    <w:rsid w:val="005E6B3D"/>
    <w:rsid w:val="005E77FC"/>
    <w:rsid w:val="005E7CC3"/>
    <w:rsid w:val="005F2E26"/>
    <w:rsid w:val="005F3B30"/>
    <w:rsid w:val="005F628C"/>
    <w:rsid w:val="005F63AD"/>
    <w:rsid w:val="006006D1"/>
    <w:rsid w:val="00601D27"/>
    <w:rsid w:val="006023B6"/>
    <w:rsid w:val="00603D65"/>
    <w:rsid w:val="006109E8"/>
    <w:rsid w:val="00611683"/>
    <w:rsid w:val="00614667"/>
    <w:rsid w:val="00616782"/>
    <w:rsid w:val="006178B7"/>
    <w:rsid w:val="00621B83"/>
    <w:rsid w:val="00622524"/>
    <w:rsid w:val="00623C6D"/>
    <w:rsid w:val="00627436"/>
    <w:rsid w:val="0062767D"/>
    <w:rsid w:val="00627F41"/>
    <w:rsid w:val="00632E67"/>
    <w:rsid w:val="00633EE2"/>
    <w:rsid w:val="0063420C"/>
    <w:rsid w:val="00634AE6"/>
    <w:rsid w:val="00634AF7"/>
    <w:rsid w:val="0063500C"/>
    <w:rsid w:val="00635930"/>
    <w:rsid w:val="00637689"/>
    <w:rsid w:val="0064107E"/>
    <w:rsid w:val="006416BD"/>
    <w:rsid w:val="00641C7D"/>
    <w:rsid w:val="00643AB1"/>
    <w:rsid w:val="00643DD9"/>
    <w:rsid w:val="0064465D"/>
    <w:rsid w:val="00644E7D"/>
    <w:rsid w:val="00647202"/>
    <w:rsid w:val="00647965"/>
    <w:rsid w:val="006500C8"/>
    <w:rsid w:val="0065184C"/>
    <w:rsid w:val="006539F6"/>
    <w:rsid w:val="00657BC0"/>
    <w:rsid w:val="00660506"/>
    <w:rsid w:val="00661586"/>
    <w:rsid w:val="00661D4D"/>
    <w:rsid w:val="006665DD"/>
    <w:rsid w:val="006718CF"/>
    <w:rsid w:val="0067406E"/>
    <w:rsid w:val="006760E3"/>
    <w:rsid w:val="00681B48"/>
    <w:rsid w:val="00684831"/>
    <w:rsid w:val="00684AA5"/>
    <w:rsid w:val="00687A97"/>
    <w:rsid w:val="00687DB7"/>
    <w:rsid w:val="00687F3E"/>
    <w:rsid w:val="006933C0"/>
    <w:rsid w:val="00694371"/>
    <w:rsid w:val="00695554"/>
    <w:rsid w:val="00695815"/>
    <w:rsid w:val="0069690E"/>
    <w:rsid w:val="00696E77"/>
    <w:rsid w:val="00697681"/>
    <w:rsid w:val="00697841"/>
    <w:rsid w:val="006A22EE"/>
    <w:rsid w:val="006A23D6"/>
    <w:rsid w:val="006A4B62"/>
    <w:rsid w:val="006A4B82"/>
    <w:rsid w:val="006A5798"/>
    <w:rsid w:val="006A5B42"/>
    <w:rsid w:val="006A6669"/>
    <w:rsid w:val="006A77B6"/>
    <w:rsid w:val="006B5D13"/>
    <w:rsid w:val="006B5E85"/>
    <w:rsid w:val="006B6EA7"/>
    <w:rsid w:val="006B717D"/>
    <w:rsid w:val="006C23ED"/>
    <w:rsid w:val="006C7BE6"/>
    <w:rsid w:val="006C7C76"/>
    <w:rsid w:val="006D114B"/>
    <w:rsid w:val="006D2201"/>
    <w:rsid w:val="006D274D"/>
    <w:rsid w:val="006D2AFF"/>
    <w:rsid w:val="006D2CB0"/>
    <w:rsid w:val="006D4D2B"/>
    <w:rsid w:val="006D6301"/>
    <w:rsid w:val="006D7568"/>
    <w:rsid w:val="006E0FBA"/>
    <w:rsid w:val="006E25D7"/>
    <w:rsid w:val="006E2C5F"/>
    <w:rsid w:val="006E725B"/>
    <w:rsid w:val="006E747E"/>
    <w:rsid w:val="006F0E0E"/>
    <w:rsid w:val="006F1244"/>
    <w:rsid w:val="006F1989"/>
    <w:rsid w:val="006F3613"/>
    <w:rsid w:val="006F4CAE"/>
    <w:rsid w:val="006F4D4C"/>
    <w:rsid w:val="006F5D05"/>
    <w:rsid w:val="006F6D46"/>
    <w:rsid w:val="00700FB2"/>
    <w:rsid w:val="00701560"/>
    <w:rsid w:val="007017EB"/>
    <w:rsid w:val="00703150"/>
    <w:rsid w:val="0070509D"/>
    <w:rsid w:val="007067F2"/>
    <w:rsid w:val="007068FE"/>
    <w:rsid w:val="007079C5"/>
    <w:rsid w:val="00711E94"/>
    <w:rsid w:val="0071309F"/>
    <w:rsid w:val="00713195"/>
    <w:rsid w:val="007164DE"/>
    <w:rsid w:val="0071708F"/>
    <w:rsid w:val="007207A0"/>
    <w:rsid w:val="0072141E"/>
    <w:rsid w:val="0072356C"/>
    <w:rsid w:val="0072687B"/>
    <w:rsid w:val="00726919"/>
    <w:rsid w:val="007273D4"/>
    <w:rsid w:val="0072751F"/>
    <w:rsid w:val="00731D0E"/>
    <w:rsid w:val="00733514"/>
    <w:rsid w:val="00734305"/>
    <w:rsid w:val="00741CF3"/>
    <w:rsid w:val="00742A02"/>
    <w:rsid w:val="00745DC1"/>
    <w:rsid w:val="00747003"/>
    <w:rsid w:val="00751F55"/>
    <w:rsid w:val="00752334"/>
    <w:rsid w:val="0075290D"/>
    <w:rsid w:val="0075468B"/>
    <w:rsid w:val="00755CF1"/>
    <w:rsid w:val="00756D08"/>
    <w:rsid w:val="007575D1"/>
    <w:rsid w:val="0076092E"/>
    <w:rsid w:val="00762B89"/>
    <w:rsid w:val="007637D3"/>
    <w:rsid w:val="00764C8F"/>
    <w:rsid w:val="007664E8"/>
    <w:rsid w:val="0076746F"/>
    <w:rsid w:val="007677B1"/>
    <w:rsid w:val="00767E0D"/>
    <w:rsid w:val="00770954"/>
    <w:rsid w:val="00770A04"/>
    <w:rsid w:val="00770C2D"/>
    <w:rsid w:val="00776DF1"/>
    <w:rsid w:val="0078031C"/>
    <w:rsid w:val="00783298"/>
    <w:rsid w:val="0078540D"/>
    <w:rsid w:val="007863D9"/>
    <w:rsid w:val="007877DF"/>
    <w:rsid w:val="00787AE5"/>
    <w:rsid w:val="007904A3"/>
    <w:rsid w:val="00790A03"/>
    <w:rsid w:val="00790C54"/>
    <w:rsid w:val="00790F27"/>
    <w:rsid w:val="00792834"/>
    <w:rsid w:val="00794364"/>
    <w:rsid w:val="00796FDF"/>
    <w:rsid w:val="007A015A"/>
    <w:rsid w:val="007A6E24"/>
    <w:rsid w:val="007A72F1"/>
    <w:rsid w:val="007A7DFD"/>
    <w:rsid w:val="007B0000"/>
    <w:rsid w:val="007B35DE"/>
    <w:rsid w:val="007B36AB"/>
    <w:rsid w:val="007B3729"/>
    <w:rsid w:val="007B4323"/>
    <w:rsid w:val="007B4829"/>
    <w:rsid w:val="007B5127"/>
    <w:rsid w:val="007B62EE"/>
    <w:rsid w:val="007B6DE2"/>
    <w:rsid w:val="007B7672"/>
    <w:rsid w:val="007C0078"/>
    <w:rsid w:val="007C1A31"/>
    <w:rsid w:val="007C24EA"/>
    <w:rsid w:val="007C3F0A"/>
    <w:rsid w:val="007C3F70"/>
    <w:rsid w:val="007C6F2B"/>
    <w:rsid w:val="007D2840"/>
    <w:rsid w:val="007D59C6"/>
    <w:rsid w:val="007D751A"/>
    <w:rsid w:val="007E184C"/>
    <w:rsid w:val="007E3CE4"/>
    <w:rsid w:val="007E3FFE"/>
    <w:rsid w:val="007F05A4"/>
    <w:rsid w:val="007F07DD"/>
    <w:rsid w:val="007F155D"/>
    <w:rsid w:val="007F698E"/>
    <w:rsid w:val="0080015D"/>
    <w:rsid w:val="00800850"/>
    <w:rsid w:val="00805479"/>
    <w:rsid w:val="00806516"/>
    <w:rsid w:val="008066CF"/>
    <w:rsid w:val="008067D2"/>
    <w:rsid w:val="008100FD"/>
    <w:rsid w:val="00814A6B"/>
    <w:rsid w:val="00817906"/>
    <w:rsid w:val="0082038F"/>
    <w:rsid w:val="00821226"/>
    <w:rsid w:val="00823D60"/>
    <w:rsid w:val="008244F5"/>
    <w:rsid w:val="008246B6"/>
    <w:rsid w:val="00825923"/>
    <w:rsid w:val="0082709E"/>
    <w:rsid w:val="00830066"/>
    <w:rsid w:val="00831683"/>
    <w:rsid w:val="008324A6"/>
    <w:rsid w:val="00833818"/>
    <w:rsid w:val="00833FE4"/>
    <w:rsid w:val="00834B5C"/>
    <w:rsid w:val="00834C12"/>
    <w:rsid w:val="00834D05"/>
    <w:rsid w:val="0083529D"/>
    <w:rsid w:val="008354DF"/>
    <w:rsid w:val="0084039D"/>
    <w:rsid w:val="008416D6"/>
    <w:rsid w:val="00842E3A"/>
    <w:rsid w:val="008476CA"/>
    <w:rsid w:val="00851DE4"/>
    <w:rsid w:val="00855E3C"/>
    <w:rsid w:val="008563F5"/>
    <w:rsid w:val="00856BA8"/>
    <w:rsid w:val="00857C8D"/>
    <w:rsid w:val="0086091B"/>
    <w:rsid w:val="00861E2C"/>
    <w:rsid w:val="00864551"/>
    <w:rsid w:val="008652C8"/>
    <w:rsid w:val="00865E54"/>
    <w:rsid w:val="0086798C"/>
    <w:rsid w:val="00871785"/>
    <w:rsid w:val="008734F0"/>
    <w:rsid w:val="00875852"/>
    <w:rsid w:val="00881006"/>
    <w:rsid w:val="008816A7"/>
    <w:rsid w:val="0088566E"/>
    <w:rsid w:val="00887B10"/>
    <w:rsid w:val="00896098"/>
    <w:rsid w:val="00896B49"/>
    <w:rsid w:val="00896FC0"/>
    <w:rsid w:val="008A0CDC"/>
    <w:rsid w:val="008A13C0"/>
    <w:rsid w:val="008A4054"/>
    <w:rsid w:val="008A579D"/>
    <w:rsid w:val="008A5D60"/>
    <w:rsid w:val="008B0284"/>
    <w:rsid w:val="008B1DBB"/>
    <w:rsid w:val="008B2114"/>
    <w:rsid w:val="008B24B0"/>
    <w:rsid w:val="008B271F"/>
    <w:rsid w:val="008B36E8"/>
    <w:rsid w:val="008B3D39"/>
    <w:rsid w:val="008B44BA"/>
    <w:rsid w:val="008B6D02"/>
    <w:rsid w:val="008B6DA0"/>
    <w:rsid w:val="008B7493"/>
    <w:rsid w:val="008C15FF"/>
    <w:rsid w:val="008C55AE"/>
    <w:rsid w:val="008C6401"/>
    <w:rsid w:val="008D05D7"/>
    <w:rsid w:val="008D0D48"/>
    <w:rsid w:val="008D1668"/>
    <w:rsid w:val="008D1771"/>
    <w:rsid w:val="008D2A66"/>
    <w:rsid w:val="008D2BA3"/>
    <w:rsid w:val="008D3F4E"/>
    <w:rsid w:val="008D48A0"/>
    <w:rsid w:val="008D56E1"/>
    <w:rsid w:val="008D628F"/>
    <w:rsid w:val="008D7769"/>
    <w:rsid w:val="008E1136"/>
    <w:rsid w:val="008E19AC"/>
    <w:rsid w:val="008E26F4"/>
    <w:rsid w:val="008E3636"/>
    <w:rsid w:val="008E5B25"/>
    <w:rsid w:val="008E733F"/>
    <w:rsid w:val="008F09D1"/>
    <w:rsid w:val="008F0B31"/>
    <w:rsid w:val="008F180C"/>
    <w:rsid w:val="008F2BC5"/>
    <w:rsid w:val="008F40AE"/>
    <w:rsid w:val="008F4946"/>
    <w:rsid w:val="008F4E34"/>
    <w:rsid w:val="008F7B9E"/>
    <w:rsid w:val="0090058F"/>
    <w:rsid w:val="00901B87"/>
    <w:rsid w:val="00904523"/>
    <w:rsid w:val="00905B9C"/>
    <w:rsid w:val="0091078D"/>
    <w:rsid w:val="0091193E"/>
    <w:rsid w:val="00911B81"/>
    <w:rsid w:val="00915BE4"/>
    <w:rsid w:val="00916149"/>
    <w:rsid w:val="009167D4"/>
    <w:rsid w:val="009169C1"/>
    <w:rsid w:val="00916E58"/>
    <w:rsid w:val="0091713B"/>
    <w:rsid w:val="00917A75"/>
    <w:rsid w:val="00922044"/>
    <w:rsid w:val="009230F0"/>
    <w:rsid w:val="00923607"/>
    <w:rsid w:val="00927211"/>
    <w:rsid w:val="00927213"/>
    <w:rsid w:val="00927DC7"/>
    <w:rsid w:val="009309AA"/>
    <w:rsid w:val="00930D4B"/>
    <w:rsid w:val="00937ECE"/>
    <w:rsid w:val="0094050D"/>
    <w:rsid w:val="009407A1"/>
    <w:rsid w:val="00940E5F"/>
    <w:rsid w:val="00941F4E"/>
    <w:rsid w:val="00942687"/>
    <w:rsid w:val="009435E5"/>
    <w:rsid w:val="00944EED"/>
    <w:rsid w:val="00946692"/>
    <w:rsid w:val="009505C7"/>
    <w:rsid w:val="009506D3"/>
    <w:rsid w:val="00950839"/>
    <w:rsid w:val="0095219A"/>
    <w:rsid w:val="00952F9E"/>
    <w:rsid w:val="009530E7"/>
    <w:rsid w:val="009535D3"/>
    <w:rsid w:val="00954306"/>
    <w:rsid w:val="00954B66"/>
    <w:rsid w:val="00956264"/>
    <w:rsid w:val="0096078E"/>
    <w:rsid w:val="00962E14"/>
    <w:rsid w:val="00963514"/>
    <w:rsid w:val="009651C9"/>
    <w:rsid w:val="00965C12"/>
    <w:rsid w:val="00967EFC"/>
    <w:rsid w:val="00967F57"/>
    <w:rsid w:val="00971051"/>
    <w:rsid w:val="009732DB"/>
    <w:rsid w:val="0097529A"/>
    <w:rsid w:val="00975965"/>
    <w:rsid w:val="00980E25"/>
    <w:rsid w:val="00980E3A"/>
    <w:rsid w:val="0098247B"/>
    <w:rsid w:val="00984146"/>
    <w:rsid w:val="009901BF"/>
    <w:rsid w:val="009906D5"/>
    <w:rsid w:val="009917FA"/>
    <w:rsid w:val="0099240C"/>
    <w:rsid w:val="009933C9"/>
    <w:rsid w:val="00993BD8"/>
    <w:rsid w:val="00993E7A"/>
    <w:rsid w:val="00995A07"/>
    <w:rsid w:val="009A3CD7"/>
    <w:rsid w:val="009B0A87"/>
    <w:rsid w:val="009B1112"/>
    <w:rsid w:val="009B3E0D"/>
    <w:rsid w:val="009B4144"/>
    <w:rsid w:val="009B44A1"/>
    <w:rsid w:val="009B454D"/>
    <w:rsid w:val="009B45E4"/>
    <w:rsid w:val="009B5B02"/>
    <w:rsid w:val="009B6A82"/>
    <w:rsid w:val="009C0178"/>
    <w:rsid w:val="009C0A34"/>
    <w:rsid w:val="009C0ECB"/>
    <w:rsid w:val="009C213B"/>
    <w:rsid w:val="009C2AB3"/>
    <w:rsid w:val="009C2EBF"/>
    <w:rsid w:val="009C4EA1"/>
    <w:rsid w:val="009C503A"/>
    <w:rsid w:val="009D07D1"/>
    <w:rsid w:val="009D1004"/>
    <w:rsid w:val="009D1220"/>
    <w:rsid w:val="009D3CE6"/>
    <w:rsid w:val="009D3FBC"/>
    <w:rsid w:val="009D4BF4"/>
    <w:rsid w:val="009D679D"/>
    <w:rsid w:val="009D6B41"/>
    <w:rsid w:val="009E1839"/>
    <w:rsid w:val="009E18B9"/>
    <w:rsid w:val="009E705E"/>
    <w:rsid w:val="009F0AB2"/>
    <w:rsid w:val="009F0DAC"/>
    <w:rsid w:val="009F54DA"/>
    <w:rsid w:val="009F7182"/>
    <w:rsid w:val="009F7633"/>
    <w:rsid w:val="009F7C2D"/>
    <w:rsid w:val="00A017C0"/>
    <w:rsid w:val="00A026D0"/>
    <w:rsid w:val="00A04463"/>
    <w:rsid w:val="00A0553B"/>
    <w:rsid w:val="00A05617"/>
    <w:rsid w:val="00A108AC"/>
    <w:rsid w:val="00A10A92"/>
    <w:rsid w:val="00A10D26"/>
    <w:rsid w:val="00A12532"/>
    <w:rsid w:val="00A16856"/>
    <w:rsid w:val="00A1719D"/>
    <w:rsid w:val="00A20024"/>
    <w:rsid w:val="00A2034C"/>
    <w:rsid w:val="00A20C6E"/>
    <w:rsid w:val="00A20D45"/>
    <w:rsid w:val="00A20EB9"/>
    <w:rsid w:val="00A21B2E"/>
    <w:rsid w:val="00A22835"/>
    <w:rsid w:val="00A24AE5"/>
    <w:rsid w:val="00A30166"/>
    <w:rsid w:val="00A30BDF"/>
    <w:rsid w:val="00A3133B"/>
    <w:rsid w:val="00A32CC5"/>
    <w:rsid w:val="00A3380F"/>
    <w:rsid w:val="00A35E18"/>
    <w:rsid w:val="00A40A5E"/>
    <w:rsid w:val="00A40BB6"/>
    <w:rsid w:val="00A431CF"/>
    <w:rsid w:val="00A450B7"/>
    <w:rsid w:val="00A45495"/>
    <w:rsid w:val="00A47E36"/>
    <w:rsid w:val="00A47EAE"/>
    <w:rsid w:val="00A50E4F"/>
    <w:rsid w:val="00A521EF"/>
    <w:rsid w:val="00A53FBD"/>
    <w:rsid w:val="00A54F66"/>
    <w:rsid w:val="00A559DC"/>
    <w:rsid w:val="00A56544"/>
    <w:rsid w:val="00A56975"/>
    <w:rsid w:val="00A5697B"/>
    <w:rsid w:val="00A5719F"/>
    <w:rsid w:val="00A600A9"/>
    <w:rsid w:val="00A6326D"/>
    <w:rsid w:val="00A637E2"/>
    <w:rsid w:val="00A654E1"/>
    <w:rsid w:val="00A65E81"/>
    <w:rsid w:val="00A66A1C"/>
    <w:rsid w:val="00A71400"/>
    <w:rsid w:val="00A717CC"/>
    <w:rsid w:val="00A72FC8"/>
    <w:rsid w:val="00A73F1A"/>
    <w:rsid w:val="00A74DE9"/>
    <w:rsid w:val="00A75655"/>
    <w:rsid w:val="00A80AF4"/>
    <w:rsid w:val="00A8158C"/>
    <w:rsid w:val="00A830FF"/>
    <w:rsid w:val="00A84A8C"/>
    <w:rsid w:val="00A87551"/>
    <w:rsid w:val="00A878EE"/>
    <w:rsid w:val="00A87D61"/>
    <w:rsid w:val="00A906C8"/>
    <w:rsid w:val="00A91742"/>
    <w:rsid w:val="00A91F2D"/>
    <w:rsid w:val="00A932DA"/>
    <w:rsid w:val="00A97566"/>
    <w:rsid w:val="00AA1905"/>
    <w:rsid w:val="00AA24CE"/>
    <w:rsid w:val="00AA529A"/>
    <w:rsid w:val="00AA6187"/>
    <w:rsid w:val="00AB23C5"/>
    <w:rsid w:val="00AB384B"/>
    <w:rsid w:val="00AB5F25"/>
    <w:rsid w:val="00AC0565"/>
    <w:rsid w:val="00AC1A4A"/>
    <w:rsid w:val="00AC4B74"/>
    <w:rsid w:val="00AC78F6"/>
    <w:rsid w:val="00AD2802"/>
    <w:rsid w:val="00AD32C9"/>
    <w:rsid w:val="00AD3CF6"/>
    <w:rsid w:val="00AD4D38"/>
    <w:rsid w:val="00AD5272"/>
    <w:rsid w:val="00AD56A1"/>
    <w:rsid w:val="00AE04A3"/>
    <w:rsid w:val="00AE079A"/>
    <w:rsid w:val="00AE12C2"/>
    <w:rsid w:val="00AE1BBB"/>
    <w:rsid w:val="00AE1D34"/>
    <w:rsid w:val="00AE2CA5"/>
    <w:rsid w:val="00AE2E72"/>
    <w:rsid w:val="00AE47EE"/>
    <w:rsid w:val="00AE4A49"/>
    <w:rsid w:val="00AE4C35"/>
    <w:rsid w:val="00AE570D"/>
    <w:rsid w:val="00AE6C09"/>
    <w:rsid w:val="00AF7184"/>
    <w:rsid w:val="00AF74ED"/>
    <w:rsid w:val="00AF7BEA"/>
    <w:rsid w:val="00B02AD1"/>
    <w:rsid w:val="00B02BAD"/>
    <w:rsid w:val="00B033C7"/>
    <w:rsid w:val="00B03924"/>
    <w:rsid w:val="00B03B23"/>
    <w:rsid w:val="00B03E58"/>
    <w:rsid w:val="00B053C7"/>
    <w:rsid w:val="00B065CC"/>
    <w:rsid w:val="00B12CF1"/>
    <w:rsid w:val="00B21C7E"/>
    <w:rsid w:val="00B22012"/>
    <w:rsid w:val="00B2275F"/>
    <w:rsid w:val="00B228A8"/>
    <w:rsid w:val="00B244E1"/>
    <w:rsid w:val="00B2599F"/>
    <w:rsid w:val="00B269B6"/>
    <w:rsid w:val="00B26A1D"/>
    <w:rsid w:val="00B27A60"/>
    <w:rsid w:val="00B30718"/>
    <w:rsid w:val="00B3084D"/>
    <w:rsid w:val="00B31DEC"/>
    <w:rsid w:val="00B33B5C"/>
    <w:rsid w:val="00B349C7"/>
    <w:rsid w:val="00B366E4"/>
    <w:rsid w:val="00B36E13"/>
    <w:rsid w:val="00B3776D"/>
    <w:rsid w:val="00B400EF"/>
    <w:rsid w:val="00B4061F"/>
    <w:rsid w:val="00B43741"/>
    <w:rsid w:val="00B44C76"/>
    <w:rsid w:val="00B45A94"/>
    <w:rsid w:val="00B46D6C"/>
    <w:rsid w:val="00B4727F"/>
    <w:rsid w:val="00B51A0F"/>
    <w:rsid w:val="00B5201D"/>
    <w:rsid w:val="00B525DD"/>
    <w:rsid w:val="00B532AB"/>
    <w:rsid w:val="00B53644"/>
    <w:rsid w:val="00B54FE7"/>
    <w:rsid w:val="00B55137"/>
    <w:rsid w:val="00B57B84"/>
    <w:rsid w:val="00B57D0C"/>
    <w:rsid w:val="00B604E5"/>
    <w:rsid w:val="00B620F2"/>
    <w:rsid w:val="00B64EF3"/>
    <w:rsid w:val="00B659F1"/>
    <w:rsid w:val="00B67930"/>
    <w:rsid w:val="00B6799A"/>
    <w:rsid w:val="00B67AF3"/>
    <w:rsid w:val="00B70C9A"/>
    <w:rsid w:val="00B70E7F"/>
    <w:rsid w:val="00B7195A"/>
    <w:rsid w:val="00B73577"/>
    <w:rsid w:val="00B80218"/>
    <w:rsid w:val="00B8042A"/>
    <w:rsid w:val="00B81D08"/>
    <w:rsid w:val="00B82772"/>
    <w:rsid w:val="00B82A09"/>
    <w:rsid w:val="00B851FA"/>
    <w:rsid w:val="00B869D3"/>
    <w:rsid w:val="00B87252"/>
    <w:rsid w:val="00B90E30"/>
    <w:rsid w:val="00B9119F"/>
    <w:rsid w:val="00B93090"/>
    <w:rsid w:val="00B93396"/>
    <w:rsid w:val="00B934D0"/>
    <w:rsid w:val="00B94988"/>
    <w:rsid w:val="00B9582A"/>
    <w:rsid w:val="00B961CA"/>
    <w:rsid w:val="00B970DC"/>
    <w:rsid w:val="00B97CD2"/>
    <w:rsid w:val="00BA0E77"/>
    <w:rsid w:val="00BA2138"/>
    <w:rsid w:val="00BA3469"/>
    <w:rsid w:val="00BA3BA6"/>
    <w:rsid w:val="00BA4037"/>
    <w:rsid w:val="00BA5CDD"/>
    <w:rsid w:val="00BA6D85"/>
    <w:rsid w:val="00BA70E6"/>
    <w:rsid w:val="00BB056C"/>
    <w:rsid w:val="00BB09EC"/>
    <w:rsid w:val="00BB0C0A"/>
    <w:rsid w:val="00BB0E73"/>
    <w:rsid w:val="00BB3F05"/>
    <w:rsid w:val="00BB40CD"/>
    <w:rsid w:val="00BB5AA3"/>
    <w:rsid w:val="00BB7EB3"/>
    <w:rsid w:val="00BC20E0"/>
    <w:rsid w:val="00BC2741"/>
    <w:rsid w:val="00BC50D6"/>
    <w:rsid w:val="00BC573F"/>
    <w:rsid w:val="00BC6305"/>
    <w:rsid w:val="00BD0AE9"/>
    <w:rsid w:val="00BD1505"/>
    <w:rsid w:val="00BD2B60"/>
    <w:rsid w:val="00BD2EFB"/>
    <w:rsid w:val="00BD3D46"/>
    <w:rsid w:val="00BD4FB4"/>
    <w:rsid w:val="00BD51F6"/>
    <w:rsid w:val="00BE156C"/>
    <w:rsid w:val="00BE325D"/>
    <w:rsid w:val="00BE3751"/>
    <w:rsid w:val="00BE6456"/>
    <w:rsid w:val="00BE7C95"/>
    <w:rsid w:val="00BE7EAD"/>
    <w:rsid w:val="00BF07F9"/>
    <w:rsid w:val="00BF1B9D"/>
    <w:rsid w:val="00BF67C3"/>
    <w:rsid w:val="00BF6F45"/>
    <w:rsid w:val="00BF7980"/>
    <w:rsid w:val="00C0272B"/>
    <w:rsid w:val="00C02ABD"/>
    <w:rsid w:val="00C02F2B"/>
    <w:rsid w:val="00C04C95"/>
    <w:rsid w:val="00C05100"/>
    <w:rsid w:val="00C05467"/>
    <w:rsid w:val="00C06437"/>
    <w:rsid w:val="00C07217"/>
    <w:rsid w:val="00C077DD"/>
    <w:rsid w:val="00C07D5F"/>
    <w:rsid w:val="00C07FB8"/>
    <w:rsid w:val="00C10719"/>
    <w:rsid w:val="00C126D5"/>
    <w:rsid w:val="00C13025"/>
    <w:rsid w:val="00C1545F"/>
    <w:rsid w:val="00C158F0"/>
    <w:rsid w:val="00C179CC"/>
    <w:rsid w:val="00C17A61"/>
    <w:rsid w:val="00C202BB"/>
    <w:rsid w:val="00C21184"/>
    <w:rsid w:val="00C21234"/>
    <w:rsid w:val="00C21879"/>
    <w:rsid w:val="00C23D74"/>
    <w:rsid w:val="00C23ED1"/>
    <w:rsid w:val="00C25788"/>
    <w:rsid w:val="00C26EF3"/>
    <w:rsid w:val="00C31567"/>
    <w:rsid w:val="00C31C73"/>
    <w:rsid w:val="00C326A8"/>
    <w:rsid w:val="00C337E4"/>
    <w:rsid w:val="00C35FA7"/>
    <w:rsid w:val="00C37DF6"/>
    <w:rsid w:val="00C40645"/>
    <w:rsid w:val="00C41646"/>
    <w:rsid w:val="00C42046"/>
    <w:rsid w:val="00C426D5"/>
    <w:rsid w:val="00C43E57"/>
    <w:rsid w:val="00C44396"/>
    <w:rsid w:val="00C44C8F"/>
    <w:rsid w:val="00C44E2C"/>
    <w:rsid w:val="00C44E64"/>
    <w:rsid w:val="00C44F2D"/>
    <w:rsid w:val="00C45EBB"/>
    <w:rsid w:val="00C46A8E"/>
    <w:rsid w:val="00C502B5"/>
    <w:rsid w:val="00C50CD4"/>
    <w:rsid w:val="00C51353"/>
    <w:rsid w:val="00C526CE"/>
    <w:rsid w:val="00C52F65"/>
    <w:rsid w:val="00C5328D"/>
    <w:rsid w:val="00C57180"/>
    <w:rsid w:val="00C625CA"/>
    <w:rsid w:val="00C626E8"/>
    <w:rsid w:val="00C63BCD"/>
    <w:rsid w:val="00C659C0"/>
    <w:rsid w:val="00C6729A"/>
    <w:rsid w:val="00C67542"/>
    <w:rsid w:val="00C71393"/>
    <w:rsid w:val="00C72200"/>
    <w:rsid w:val="00C7236E"/>
    <w:rsid w:val="00C72E41"/>
    <w:rsid w:val="00C736D7"/>
    <w:rsid w:val="00C73B4A"/>
    <w:rsid w:val="00C757D0"/>
    <w:rsid w:val="00C77F74"/>
    <w:rsid w:val="00C806F3"/>
    <w:rsid w:val="00C822B2"/>
    <w:rsid w:val="00C831CB"/>
    <w:rsid w:val="00C846E0"/>
    <w:rsid w:val="00C87636"/>
    <w:rsid w:val="00C87F2D"/>
    <w:rsid w:val="00C93423"/>
    <w:rsid w:val="00C955B8"/>
    <w:rsid w:val="00C96C26"/>
    <w:rsid w:val="00C9754A"/>
    <w:rsid w:val="00CA1C25"/>
    <w:rsid w:val="00CA2630"/>
    <w:rsid w:val="00CA33E7"/>
    <w:rsid w:val="00CA3469"/>
    <w:rsid w:val="00CA7090"/>
    <w:rsid w:val="00CA770F"/>
    <w:rsid w:val="00CA7E85"/>
    <w:rsid w:val="00CB1E75"/>
    <w:rsid w:val="00CB24D2"/>
    <w:rsid w:val="00CB6B0E"/>
    <w:rsid w:val="00CB6FE4"/>
    <w:rsid w:val="00CC1394"/>
    <w:rsid w:val="00CC2A73"/>
    <w:rsid w:val="00CC2AFD"/>
    <w:rsid w:val="00CC2C32"/>
    <w:rsid w:val="00CC49EE"/>
    <w:rsid w:val="00CC4B26"/>
    <w:rsid w:val="00CC619A"/>
    <w:rsid w:val="00CC749A"/>
    <w:rsid w:val="00CC7AA0"/>
    <w:rsid w:val="00CD03ED"/>
    <w:rsid w:val="00CD158F"/>
    <w:rsid w:val="00CD1AB3"/>
    <w:rsid w:val="00CD2941"/>
    <w:rsid w:val="00CD2F99"/>
    <w:rsid w:val="00CD41D0"/>
    <w:rsid w:val="00CD4E31"/>
    <w:rsid w:val="00CD4E38"/>
    <w:rsid w:val="00CD5E63"/>
    <w:rsid w:val="00CE3B72"/>
    <w:rsid w:val="00CE4EAE"/>
    <w:rsid w:val="00CE6928"/>
    <w:rsid w:val="00CF2198"/>
    <w:rsid w:val="00CF367C"/>
    <w:rsid w:val="00CF3695"/>
    <w:rsid w:val="00CF3EFB"/>
    <w:rsid w:val="00CF4542"/>
    <w:rsid w:val="00CF5BE5"/>
    <w:rsid w:val="00D020EA"/>
    <w:rsid w:val="00D028DA"/>
    <w:rsid w:val="00D05DA6"/>
    <w:rsid w:val="00D05EF0"/>
    <w:rsid w:val="00D11CBE"/>
    <w:rsid w:val="00D15AAA"/>
    <w:rsid w:val="00D21641"/>
    <w:rsid w:val="00D246DF"/>
    <w:rsid w:val="00D24907"/>
    <w:rsid w:val="00D24FBA"/>
    <w:rsid w:val="00D2561D"/>
    <w:rsid w:val="00D27BD4"/>
    <w:rsid w:val="00D3200C"/>
    <w:rsid w:val="00D32B44"/>
    <w:rsid w:val="00D330CA"/>
    <w:rsid w:val="00D33392"/>
    <w:rsid w:val="00D3527A"/>
    <w:rsid w:val="00D355E2"/>
    <w:rsid w:val="00D356CB"/>
    <w:rsid w:val="00D358EA"/>
    <w:rsid w:val="00D35AEB"/>
    <w:rsid w:val="00D374AF"/>
    <w:rsid w:val="00D37929"/>
    <w:rsid w:val="00D37FA7"/>
    <w:rsid w:val="00D402CB"/>
    <w:rsid w:val="00D411DC"/>
    <w:rsid w:val="00D423D8"/>
    <w:rsid w:val="00D4390F"/>
    <w:rsid w:val="00D4738C"/>
    <w:rsid w:val="00D479F5"/>
    <w:rsid w:val="00D50656"/>
    <w:rsid w:val="00D523E9"/>
    <w:rsid w:val="00D5523A"/>
    <w:rsid w:val="00D61C26"/>
    <w:rsid w:val="00D61F36"/>
    <w:rsid w:val="00D62888"/>
    <w:rsid w:val="00D63740"/>
    <w:rsid w:val="00D647B2"/>
    <w:rsid w:val="00D6500C"/>
    <w:rsid w:val="00D67FA9"/>
    <w:rsid w:val="00D73FA0"/>
    <w:rsid w:val="00D74BB7"/>
    <w:rsid w:val="00D750B9"/>
    <w:rsid w:val="00D800C9"/>
    <w:rsid w:val="00D80E7C"/>
    <w:rsid w:val="00D816E5"/>
    <w:rsid w:val="00D837FC"/>
    <w:rsid w:val="00D83FDF"/>
    <w:rsid w:val="00D846C2"/>
    <w:rsid w:val="00D8747D"/>
    <w:rsid w:val="00D8776D"/>
    <w:rsid w:val="00D900CF"/>
    <w:rsid w:val="00D91CF5"/>
    <w:rsid w:val="00D91D71"/>
    <w:rsid w:val="00D91DC6"/>
    <w:rsid w:val="00D93165"/>
    <w:rsid w:val="00D96320"/>
    <w:rsid w:val="00D97F92"/>
    <w:rsid w:val="00DA2647"/>
    <w:rsid w:val="00DA4CAA"/>
    <w:rsid w:val="00DA59D4"/>
    <w:rsid w:val="00DA5F3B"/>
    <w:rsid w:val="00DA73C2"/>
    <w:rsid w:val="00DA7A39"/>
    <w:rsid w:val="00DB0C85"/>
    <w:rsid w:val="00DB1993"/>
    <w:rsid w:val="00DB218A"/>
    <w:rsid w:val="00DB3A44"/>
    <w:rsid w:val="00DB7636"/>
    <w:rsid w:val="00DC11AE"/>
    <w:rsid w:val="00DC1432"/>
    <w:rsid w:val="00DC1A50"/>
    <w:rsid w:val="00DC20DD"/>
    <w:rsid w:val="00DC2E61"/>
    <w:rsid w:val="00DC51A4"/>
    <w:rsid w:val="00DC53F4"/>
    <w:rsid w:val="00DD2472"/>
    <w:rsid w:val="00DD25CC"/>
    <w:rsid w:val="00DD2694"/>
    <w:rsid w:val="00DD2806"/>
    <w:rsid w:val="00DD29D9"/>
    <w:rsid w:val="00DD419E"/>
    <w:rsid w:val="00DD6208"/>
    <w:rsid w:val="00DE2DD2"/>
    <w:rsid w:val="00DE4FB0"/>
    <w:rsid w:val="00DE5089"/>
    <w:rsid w:val="00DE54F3"/>
    <w:rsid w:val="00DE59CF"/>
    <w:rsid w:val="00DE6D98"/>
    <w:rsid w:val="00DE7C70"/>
    <w:rsid w:val="00DE7EDF"/>
    <w:rsid w:val="00DF26AA"/>
    <w:rsid w:val="00DF43C1"/>
    <w:rsid w:val="00DF4A0A"/>
    <w:rsid w:val="00DF741A"/>
    <w:rsid w:val="00E01989"/>
    <w:rsid w:val="00E01DF6"/>
    <w:rsid w:val="00E02456"/>
    <w:rsid w:val="00E03DF3"/>
    <w:rsid w:val="00E043EB"/>
    <w:rsid w:val="00E07E61"/>
    <w:rsid w:val="00E100E6"/>
    <w:rsid w:val="00E169B4"/>
    <w:rsid w:val="00E17148"/>
    <w:rsid w:val="00E20563"/>
    <w:rsid w:val="00E20CBA"/>
    <w:rsid w:val="00E20FA2"/>
    <w:rsid w:val="00E21507"/>
    <w:rsid w:val="00E22428"/>
    <w:rsid w:val="00E22A5C"/>
    <w:rsid w:val="00E22E86"/>
    <w:rsid w:val="00E26B05"/>
    <w:rsid w:val="00E308DA"/>
    <w:rsid w:val="00E32393"/>
    <w:rsid w:val="00E32B59"/>
    <w:rsid w:val="00E33663"/>
    <w:rsid w:val="00E33F5A"/>
    <w:rsid w:val="00E3625B"/>
    <w:rsid w:val="00E368F7"/>
    <w:rsid w:val="00E375C5"/>
    <w:rsid w:val="00E4236B"/>
    <w:rsid w:val="00E427C5"/>
    <w:rsid w:val="00E42914"/>
    <w:rsid w:val="00E453AB"/>
    <w:rsid w:val="00E45765"/>
    <w:rsid w:val="00E47C0A"/>
    <w:rsid w:val="00E503BF"/>
    <w:rsid w:val="00E505D0"/>
    <w:rsid w:val="00E51B2D"/>
    <w:rsid w:val="00E51C26"/>
    <w:rsid w:val="00E52B16"/>
    <w:rsid w:val="00E55410"/>
    <w:rsid w:val="00E5591B"/>
    <w:rsid w:val="00E57728"/>
    <w:rsid w:val="00E57943"/>
    <w:rsid w:val="00E61500"/>
    <w:rsid w:val="00E629BD"/>
    <w:rsid w:val="00E630A9"/>
    <w:rsid w:val="00E652B2"/>
    <w:rsid w:val="00E663BC"/>
    <w:rsid w:val="00E67078"/>
    <w:rsid w:val="00E67549"/>
    <w:rsid w:val="00E70303"/>
    <w:rsid w:val="00E72347"/>
    <w:rsid w:val="00E74519"/>
    <w:rsid w:val="00E76805"/>
    <w:rsid w:val="00E76872"/>
    <w:rsid w:val="00E76DFE"/>
    <w:rsid w:val="00E77198"/>
    <w:rsid w:val="00E77A26"/>
    <w:rsid w:val="00E81E5F"/>
    <w:rsid w:val="00E8200B"/>
    <w:rsid w:val="00E821D9"/>
    <w:rsid w:val="00E833B5"/>
    <w:rsid w:val="00E84D7B"/>
    <w:rsid w:val="00E8600F"/>
    <w:rsid w:val="00E873B6"/>
    <w:rsid w:val="00E87CAF"/>
    <w:rsid w:val="00E922B8"/>
    <w:rsid w:val="00E94EAB"/>
    <w:rsid w:val="00E951C3"/>
    <w:rsid w:val="00E953D7"/>
    <w:rsid w:val="00E96A1F"/>
    <w:rsid w:val="00E96F85"/>
    <w:rsid w:val="00E970BA"/>
    <w:rsid w:val="00E97C78"/>
    <w:rsid w:val="00EA0415"/>
    <w:rsid w:val="00EA0850"/>
    <w:rsid w:val="00EA5201"/>
    <w:rsid w:val="00EA64BC"/>
    <w:rsid w:val="00EA676D"/>
    <w:rsid w:val="00EB0B31"/>
    <w:rsid w:val="00EB0F2C"/>
    <w:rsid w:val="00EB1E51"/>
    <w:rsid w:val="00EB1EC8"/>
    <w:rsid w:val="00EB3CBE"/>
    <w:rsid w:val="00EB6681"/>
    <w:rsid w:val="00EB686A"/>
    <w:rsid w:val="00EB6922"/>
    <w:rsid w:val="00EC28E1"/>
    <w:rsid w:val="00EC5F99"/>
    <w:rsid w:val="00EC74F8"/>
    <w:rsid w:val="00ED0957"/>
    <w:rsid w:val="00ED27AC"/>
    <w:rsid w:val="00ED28AB"/>
    <w:rsid w:val="00ED2E48"/>
    <w:rsid w:val="00ED325D"/>
    <w:rsid w:val="00ED4AEF"/>
    <w:rsid w:val="00ED56EB"/>
    <w:rsid w:val="00ED57EE"/>
    <w:rsid w:val="00ED6B9B"/>
    <w:rsid w:val="00ED7839"/>
    <w:rsid w:val="00EE1C99"/>
    <w:rsid w:val="00EE238D"/>
    <w:rsid w:val="00EE298D"/>
    <w:rsid w:val="00EE3612"/>
    <w:rsid w:val="00EE3C3A"/>
    <w:rsid w:val="00EE49D5"/>
    <w:rsid w:val="00EE4C18"/>
    <w:rsid w:val="00EE6139"/>
    <w:rsid w:val="00EF0082"/>
    <w:rsid w:val="00EF1329"/>
    <w:rsid w:val="00EF44C8"/>
    <w:rsid w:val="00EF6D28"/>
    <w:rsid w:val="00EF6E1A"/>
    <w:rsid w:val="00EF6F59"/>
    <w:rsid w:val="00EF73D7"/>
    <w:rsid w:val="00F0163C"/>
    <w:rsid w:val="00F01EAA"/>
    <w:rsid w:val="00F02E3C"/>
    <w:rsid w:val="00F0492B"/>
    <w:rsid w:val="00F05360"/>
    <w:rsid w:val="00F10593"/>
    <w:rsid w:val="00F124F8"/>
    <w:rsid w:val="00F128B3"/>
    <w:rsid w:val="00F12E04"/>
    <w:rsid w:val="00F14EA1"/>
    <w:rsid w:val="00F163C7"/>
    <w:rsid w:val="00F17F5E"/>
    <w:rsid w:val="00F20BDB"/>
    <w:rsid w:val="00F21374"/>
    <w:rsid w:val="00F21E57"/>
    <w:rsid w:val="00F22BAE"/>
    <w:rsid w:val="00F24047"/>
    <w:rsid w:val="00F25731"/>
    <w:rsid w:val="00F269AC"/>
    <w:rsid w:val="00F27E75"/>
    <w:rsid w:val="00F32826"/>
    <w:rsid w:val="00F37073"/>
    <w:rsid w:val="00F40730"/>
    <w:rsid w:val="00F4085D"/>
    <w:rsid w:val="00F4626F"/>
    <w:rsid w:val="00F463AC"/>
    <w:rsid w:val="00F4682A"/>
    <w:rsid w:val="00F46C8D"/>
    <w:rsid w:val="00F50E5A"/>
    <w:rsid w:val="00F516A9"/>
    <w:rsid w:val="00F5188C"/>
    <w:rsid w:val="00F520EF"/>
    <w:rsid w:val="00F52CEA"/>
    <w:rsid w:val="00F52FEC"/>
    <w:rsid w:val="00F532D3"/>
    <w:rsid w:val="00F542BA"/>
    <w:rsid w:val="00F548D2"/>
    <w:rsid w:val="00F54B32"/>
    <w:rsid w:val="00F56B4B"/>
    <w:rsid w:val="00F570FD"/>
    <w:rsid w:val="00F57F28"/>
    <w:rsid w:val="00F57F6F"/>
    <w:rsid w:val="00F57FF4"/>
    <w:rsid w:val="00F61428"/>
    <w:rsid w:val="00F61A34"/>
    <w:rsid w:val="00F654AD"/>
    <w:rsid w:val="00F67F5A"/>
    <w:rsid w:val="00F712A8"/>
    <w:rsid w:val="00F72212"/>
    <w:rsid w:val="00F74FC0"/>
    <w:rsid w:val="00F76031"/>
    <w:rsid w:val="00F7630C"/>
    <w:rsid w:val="00F7664D"/>
    <w:rsid w:val="00F77BBD"/>
    <w:rsid w:val="00F80987"/>
    <w:rsid w:val="00F8128D"/>
    <w:rsid w:val="00F8163A"/>
    <w:rsid w:val="00F81745"/>
    <w:rsid w:val="00F82DD7"/>
    <w:rsid w:val="00F8301E"/>
    <w:rsid w:val="00F8355B"/>
    <w:rsid w:val="00F84384"/>
    <w:rsid w:val="00F8624B"/>
    <w:rsid w:val="00F86914"/>
    <w:rsid w:val="00F91092"/>
    <w:rsid w:val="00F910F2"/>
    <w:rsid w:val="00F94761"/>
    <w:rsid w:val="00F957A2"/>
    <w:rsid w:val="00FA020D"/>
    <w:rsid w:val="00FA1610"/>
    <w:rsid w:val="00FA1682"/>
    <w:rsid w:val="00FA48FC"/>
    <w:rsid w:val="00FA4E70"/>
    <w:rsid w:val="00FA7FB0"/>
    <w:rsid w:val="00FB2922"/>
    <w:rsid w:val="00FB2BE0"/>
    <w:rsid w:val="00FB2C10"/>
    <w:rsid w:val="00FB3FE1"/>
    <w:rsid w:val="00FB4C42"/>
    <w:rsid w:val="00FC2182"/>
    <w:rsid w:val="00FC2EBE"/>
    <w:rsid w:val="00FC5228"/>
    <w:rsid w:val="00FC551B"/>
    <w:rsid w:val="00FC59CD"/>
    <w:rsid w:val="00FC59D6"/>
    <w:rsid w:val="00FC5C2C"/>
    <w:rsid w:val="00FC6FE7"/>
    <w:rsid w:val="00FD0A97"/>
    <w:rsid w:val="00FD11CC"/>
    <w:rsid w:val="00FD18F8"/>
    <w:rsid w:val="00FD1D31"/>
    <w:rsid w:val="00FD2427"/>
    <w:rsid w:val="00FD474B"/>
    <w:rsid w:val="00FD4DBD"/>
    <w:rsid w:val="00FD53D9"/>
    <w:rsid w:val="00FD5A26"/>
    <w:rsid w:val="00FD5D6F"/>
    <w:rsid w:val="00FE00CA"/>
    <w:rsid w:val="00FE0F21"/>
    <w:rsid w:val="00FE2309"/>
    <w:rsid w:val="00FE2362"/>
    <w:rsid w:val="00FE2715"/>
    <w:rsid w:val="00FE4BE8"/>
    <w:rsid w:val="00FE4F22"/>
    <w:rsid w:val="00FE5F37"/>
    <w:rsid w:val="00FE609F"/>
    <w:rsid w:val="00FE62DB"/>
    <w:rsid w:val="00FE6B5B"/>
    <w:rsid w:val="00FE7950"/>
    <w:rsid w:val="00FF1265"/>
    <w:rsid w:val="00FF1687"/>
    <w:rsid w:val="00FF25EB"/>
    <w:rsid w:val="00FF49BB"/>
    <w:rsid w:val="00FF4F57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39"/>
  </w:style>
  <w:style w:type="paragraph" w:styleId="1">
    <w:name w:val="heading 1"/>
    <w:basedOn w:val="a"/>
    <w:next w:val="a"/>
    <w:link w:val="10"/>
    <w:qFormat/>
    <w:rsid w:val="009508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3613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50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0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4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4146"/>
    <w:pPr>
      <w:keepNext/>
      <w:keepLines/>
      <w:suppressAutoHyphens/>
      <w:autoSpaceDN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84146"/>
    <w:pPr>
      <w:keepNext/>
      <w:keepLines/>
      <w:suppressAutoHyphens/>
      <w:autoSpaceDN w:val="0"/>
      <w:spacing w:before="200" w:after="0" w:line="240" w:lineRule="auto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84146"/>
    <w:pPr>
      <w:keepNext/>
      <w:keepLines/>
      <w:suppressAutoHyphens/>
      <w:autoSpaceDN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8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613"/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50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0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4E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41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841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841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0839"/>
    <w:pPr>
      <w:ind w:left="720"/>
      <w:contextualSpacing/>
    </w:pPr>
  </w:style>
  <w:style w:type="paragraph" w:styleId="a4">
    <w:name w:val="Normal (Web)"/>
    <w:basedOn w:val="a"/>
    <w:rsid w:val="009508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508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0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9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083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9508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0839"/>
  </w:style>
  <w:style w:type="paragraph" w:styleId="a9">
    <w:name w:val="Body Text"/>
    <w:basedOn w:val="a"/>
    <w:link w:val="aa"/>
    <w:uiPriority w:val="99"/>
    <w:unhideWhenUsed/>
    <w:rsid w:val="00950839"/>
    <w:pPr>
      <w:spacing w:after="120"/>
    </w:pPr>
  </w:style>
  <w:style w:type="character" w:customStyle="1" w:styleId="aa">
    <w:name w:val="Основной текст Знак"/>
    <w:basedOn w:val="a0"/>
    <w:link w:val="a9"/>
    <w:rsid w:val="00950839"/>
  </w:style>
  <w:style w:type="paragraph" w:styleId="ab">
    <w:name w:val="Title"/>
    <w:basedOn w:val="a"/>
    <w:link w:val="ac"/>
    <w:qFormat/>
    <w:rsid w:val="009508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508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9508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5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5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39"/>
  </w:style>
  <w:style w:type="paragraph" w:styleId="af1">
    <w:name w:val="footer"/>
    <w:basedOn w:val="a"/>
    <w:link w:val="af2"/>
    <w:uiPriority w:val="99"/>
    <w:unhideWhenUsed/>
    <w:rsid w:val="0095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39"/>
  </w:style>
  <w:style w:type="character" w:styleId="af3">
    <w:name w:val="Hyperlink"/>
    <w:basedOn w:val="a0"/>
    <w:uiPriority w:val="99"/>
    <w:unhideWhenUsed/>
    <w:rsid w:val="00950839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95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0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9167D4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9167D4"/>
    <w:rPr>
      <w:rFonts w:eastAsiaTheme="minorEastAsia"/>
    </w:rPr>
  </w:style>
  <w:style w:type="paragraph" w:customStyle="1" w:styleId="ConsPlusTitle">
    <w:name w:val="ConsPlusTitle"/>
    <w:rsid w:val="007A6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274B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274B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A20C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f7">
    <w:name w:val="TOC Heading"/>
    <w:basedOn w:val="1"/>
    <w:next w:val="a"/>
    <w:uiPriority w:val="39"/>
    <w:semiHidden/>
    <w:unhideWhenUsed/>
    <w:qFormat/>
    <w:rsid w:val="00C44E6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44E64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C44E6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614667"/>
    <w:pPr>
      <w:spacing w:after="100"/>
    </w:pPr>
  </w:style>
  <w:style w:type="paragraph" w:customStyle="1" w:styleId="ConsNormal">
    <w:name w:val="ConsNormal"/>
    <w:rsid w:val="00DF43C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E5541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9">
    <w:name w:val="Intense Emphasis"/>
    <w:basedOn w:val="a0"/>
    <w:uiPriority w:val="21"/>
    <w:qFormat/>
    <w:rsid w:val="004C3FEC"/>
    <w:rPr>
      <w:b/>
      <w:bCs/>
      <w:i/>
      <w:iCs/>
      <w:color w:val="4F81BD" w:themeColor="accent1"/>
    </w:rPr>
  </w:style>
  <w:style w:type="paragraph" w:customStyle="1" w:styleId="Standard">
    <w:name w:val="Standard"/>
    <w:rsid w:val="006A4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c2">
    <w:name w:val="c2"/>
    <w:basedOn w:val="a"/>
    <w:rsid w:val="00C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353"/>
  </w:style>
  <w:style w:type="character" w:customStyle="1" w:styleId="310">
    <w:name w:val="Заголовок 3 Знак1"/>
    <w:basedOn w:val="a0"/>
    <w:uiPriority w:val="9"/>
    <w:rsid w:val="009841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basedOn w:val="Standard"/>
    <w:next w:val="Textbody"/>
    <w:rsid w:val="009841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a"/>
    <w:rsid w:val="009841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Заголовок 21"/>
    <w:basedOn w:val="a"/>
    <w:next w:val="a"/>
    <w:rsid w:val="00984146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1">
    <w:name w:val="Заголовок 31"/>
    <w:basedOn w:val="a"/>
    <w:next w:val="a"/>
    <w:rsid w:val="00984146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rsid w:val="00984146"/>
    <w:pPr>
      <w:keepNext/>
      <w:keepLines/>
      <w:suppressAutoHyphens/>
      <w:autoSpaceDN w:val="0"/>
      <w:spacing w:before="200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98414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Верхний колонтитул1"/>
    <w:basedOn w:val="a"/>
    <w:rsid w:val="00984146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rsid w:val="00984146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 объекта1"/>
    <w:basedOn w:val="a"/>
    <w:rsid w:val="00984146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15">
    <w:name w:val="Абзац списка1"/>
    <w:basedOn w:val="a"/>
    <w:rsid w:val="00984146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984146"/>
    <w:pPr>
      <w:suppressLineNumbers/>
    </w:pPr>
  </w:style>
  <w:style w:type="character" w:styleId="afa">
    <w:name w:val="Strong"/>
    <w:basedOn w:val="a0"/>
    <w:uiPriority w:val="22"/>
    <w:qFormat/>
    <w:rsid w:val="00984146"/>
    <w:rPr>
      <w:b/>
      <w:bCs/>
    </w:rPr>
  </w:style>
  <w:style w:type="character" w:customStyle="1" w:styleId="16">
    <w:name w:val="Верхний колонтитул Знак1"/>
    <w:basedOn w:val="a0"/>
    <w:rsid w:val="0098414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7">
    <w:name w:val="Нижний колонтитул Знак1"/>
    <w:basedOn w:val="a0"/>
    <w:rsid w:val="00984146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Internetlink">
    <w:name w:val="Internet link"/>
    <w:rsid w:val="00984146"/>
    <w:rPr>
      <w:color w:val="000080"/>
      <w:u w:val="single"/>
    </w:rPr>
  </w:style>
  <w:style w:type="paragraph" w:customStyle="1" w:styleId="incut-municipality">
    <w:name w:val="incut-municipality"/>
    <w:basedOn w:val="a"/>
    <w:rsid w:val="00984146"/>
    <w:pPr>
      <w:autoSpaceDN w:val="0"/>
      <w:spacing w:before="100" w:after="10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rsid w:val="0098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0">
    <w:name w:val="Заголовок 4 Знак1"/>
    <w:basedOn w:val="a0"/>
    <w:rsid w:val="009841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3">
    <w:name w:val="c3"/>
    <w:basedOn w:val="a0"/>
    <w:rsid w:val="00984146"/>
  </w:style>
  <w:style w:type="character" w:customStyle="1" w:styleId="afb">
    <w:name w:val="Основной текст_"/>
    <w:link w:val="22"/>
    <w:rsid w:val="00984146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b"/>
    <w:rsid w:val="00984146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18">
    <w:name w:val="Заголовок №1_"/>
    <w:link w:val="19"/>
    <w:rsid w:val="00984146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9">
    <w:name w:val="Заголовок №1"/>
    <w:basedOn w:val="a"/>
    <w:link w:val="18"/>
    <w:rsid w:val="00984146"/>
    <w:pPr>
      <w:widowControl w:val="0"/>
      <w:shd w:val="clear" w:color="auto" w:fill="FFFFFF"/>
      <w:spacing w:after="0" w:line="413" w:lineRule="exact"/>
      <w:ind w:hanging="340"/>
      <w:jc w:val="both"/>
      <w:outlineLvl w:val="0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a">
    <w:name w:val="Название Знак1"/>
    <w:basedOn w:val="a0"/>
    <w:uiPriority w:val="10"/>
    <w:rsid w:val="00984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Подзаголовок Знак1"/>
    <w:basedOn w:val="a0"/>
    <w:uiPriority w:val="11"/>
    <w:rsid w:val="00984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2">
    <w:name w:val="Основной текст4"/>
    <w:basedOn w:val="a"/>
    <w:rsid w:val="00984146"/>
    <w:pPr>
      <w:widowControl w:val="0"/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51">
    <w:name w:val="Основной текст (5)_"/>
    <w:basedOn w:val="a0"/>
    <w:rsid w:val="00984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2">
    <w:name w:val="Основной текст (5)"/>
    <w:basedOn w:val="51"/>
    <w:rsid w:val="00984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fc">
    <w:name w:val="Основной текст + Курсив"/>
    <w:basedOn w:val="afb"/>
    <w:rsid w:val="009841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26">
    <w:name w:val="c26"/>
    <w:basedOn w:val="a0"/>
    <w:rsid w:val="00984146"/>
  </w:style>
  <w:style w:type="paragraph" w:customStyle="1" w:styleId="c36">
    <w:name w:val="c36"/>
    <w:basedOn w:val="a"/>
    <w:rsid w:val="0098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84146"/>
  </w:style>
  <w:style w:type="character" w:customStyle="1" w:styleId="c35">
    <w:name w:val="c35"/>
    <w:basedOn w:val="a0"/>
    <w:rsid w:val="00984146"/>
  </w:style>
  <w:style w:type="character" w:customStyle="1" w:styleId="c30">
    <w:name w:val="c30"/>
    <w:basedOn w:val="a0"/>
    <w:rsid w:val="00984146"/>
  </w:style>
  <w:style w:type="character" w:customStyle="1" w:styleId="c40">
    <w:name w:val="c40"/>
    <w:basedOn w:val="a0"/>
    <w:rsid w:val="00984146"/>
  </w:style>
  <w:style w:type="character" w:customStyle="1" w:styleId="c34">
    <w:name w:val="c34"/>
    <w:basedOn w:val="a0"/>
    <w:rsid w:val="00984146"/>
  </w:style>
  <w:style w:type="paragraph" w:customStyle="1" w:styleId="c28">
    <w:name w:val="c28"/>
    <w:basedOn w:val="a"/>
    <w:rsid w:val="0098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84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841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841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84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mdou_ds_rybka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DED63-F6F3-4C7C-BBBE-982EE53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9593</Words>
  <Characters>54686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2019-07-11T07:16:00Z</cp:lastPrinted>
  <dcterms:created xsi:type="dcterms:W3CDTF">2019-07-30T06:12:00Z</dcterms:created>
  <dcterms:modified xsi:type="dcterms:W3CDTF">2019-07-31T04:22:00Z</dcterms:modified>
</cp:coreProperties>
</file>