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Отчётное погружение по проекту «Острова успеха»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2019 году стартовал муниципальный проект «Острова успеха», направленный на развитие дивергентного мышления детей 5-7 лет. В нашем детском саду проект реализуется через организацию погружений в профессиональные отрасли, где для детей создаются ситуации преимущественно проблемные, которые им необходимо решать. В этом учебном году прошло девять погружений в различные профессиональные отрасли, в том числе экология и знаковые системы (финансовая грамотность), охвачено 40 воспитанников старшей и подготовительной групп. 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13 и 16 мая 2022 года прошло итоговое мероприятие в формате мастер-классов  в разных профессиональных областях: медицина, поварское и ресторанное дело,  лаборатория, женские и мужские профессии Крайнего Севера, мастеровое дело. К проведению мероприятия были привлечением настоящие профессионалы своего дела: повар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врач, лаборант, мастер резьбы по дереву, чумработница. Участниками мероприятия стали не только дети нашего детского сада, но и гости из детских садов «Теремок» и «Солнышко». В результате 64 дошкольника 5-7 лет примерили на себя различные профессии и получили много положительных эмоций. Ведь все игровые ситуации были максимально приближены к профессиональным, где дети чувствовали себя свободными и решали свои детские задачи с большим интересом.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"https://vk.com/wall-160019327_5857" \t "https://e.mail.ru/inbox/1:79e4a68d414b4652:0/_blank"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4"/>
          <w:rFonts w:ascii="SimSun" w:hAnsi="SimSun" w:eastAsia="SimSun" w:cs="SimSun"/>
          <w:sz w:val="24"/>
          <w:szCs w:val="24"/>
        </w:rPr>
        <w:t>https://vk.com/wall-160019327_5857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45C85"/>
    <w:rsid w:val="703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/>
      <w:u w:val="single"/>
    </w:rPr>
  </w:style>
  <w:style w:type="character" w:styleId="5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2022-05-18T12:07:00Z</dcterms:created>
  <dc:creator>Садик Рыбка</dc:creator>
  <cp:lastModifiedBy>Садик Рыбка</cp:lastModifiedBy>
  <dcterms:modified xsi:type="dcterms:W3CDTF">2022-05-20T10:35:19Z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69AE7912C549493BA2272614AFB9B78C</vt:lpwstr>
  </property>
</Properties>
</file>