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69" w:rsidRPr="00A81969" w:rsidRDefault="00A81969" w:rsidP="00A81969">
      <w:pPr>
        <w:pStyle w:val="210"/>
        <w:rPr>
          <w:rFonts w:cs="Times New Roman"/>
          <w:szCs w:val="26"/>
          <w:lang w:val="ru-RU"/>
        </w:rPr>
      </w:pPr>
      <w:r w:rsidRPr="00A81969">
        <w:rPr>
          <w:rFonts w:cs="Times New Roman"/>
          <w:szCs w:val="26"/>
          <w:lang w:val="ru-RU"/>
        </w:rPr>
        <w:t>МУНИЦИПАЛЬНОЕ ОБРАЗОВАНИЕ ТАЗОВСКИЙ РАЙОН</w:t>
      </w:r>
    </w:p>
    <w:p w:rsidR="00A81969" w:rsidRPr="00A81969" w:rsidRDefault="00A81969" w:rsidP="00A81969">
      <w:pPr>
        <w:pStyle w:val="Standard"/>
        <w:jc w:val="center"/>
        <w:rPr>
          <w:rFonts w:ascii="Times New Roman" w:hAnsi="Times New Roman" w:cs="Times New Roman"/>
          <w:sz w:val="28"/>
          <w:szCs w:val="26"/>
        </w:rPr>
      </w:pPr>
      <w:r w:rsidRPr="00A81969">
        <w:rPr>
          <w:rFonts w:ascii="Times New Roman" w:hAnsi="Times New Roman" w:cs="Times New Roman"/>
          <w:b/>
          <w:sz w:val="28"/>
          <w:szCs w:val="26"/>
        </w:rPr>
        <w:t>Муниципальное бюджетное дошкольное образовательное учреждение детский сад «Рыбка»</w:t>
      </w:r>
    </w:p>
    <w:p w:rsidR="00A81969" w:rsidRPr="009136A3" w:rsidRDefault="00A81969" w:rsidP="00A81969">
      <w:pPr>
        <w:pStyle w:val="Standard"/>
        <w:jc w:val="center"/>
        <w:rPr>
          <w:rFonts w:ascii="Times New Roman" w:hAnsi="Times New Roman" w:cs="Times New Roman"/>
          <w:sz w:val="20"/>
          <w:szCs w:val="20"/>
        </w:rPr>
      </w:pPr>
      <w:r w:rsidRPr="009136A3">
        <w:rPr>
          <w:rFonts w:ascii="Times New Roman" w:hAnsi="Times New Roman" w:cs="Times New Roman"/>
          <w:sz w:val="20"/>
          <w:szCs w:val="20"/>
        </w:rPr>
        <w:t>ул. Колхозная, д. 21, п. Тазовский, Ямало-Ненецкий автономный округ, 629350</w:t>
      </w:r>
    </w:p>
    <w:p w:rsidR="00A81969" w:rsidRPr="009136A3" w:rsidRDefault="00A81969" w:rsidP="00A81969">
      <w:pPr>
        <w:pStyle w:val="Standard"/>
        <w:jc w:val="center"/>
        <w:rPr>
          <w:rFonts w:ascii="Times New Roman" w:hAnsi="Times New Roman" w:cs="Times New Roman"/>
          <w:sz w:val="20"/>
          <w:szCs w:val="20"/>
        </w:rPr>
      </w:pPr>
      <w:r w:rsidRPr="009136A3">
        <w:rPr>
          <w:rFonts w:ascii="Times New Roman" w:hAnsi="Times New Roman" w:cs="Times New Roman"/>
          <w:sz w:val="20"/>
          <w:szCs w:val="20"/>
        </w:rPr>
        <w:t xml:space="preserve">тел./факс (34940) 2 01 12, E-mail: </w:t>
      </w:r>
      <w:hyperlink r:id="rId7" w:history="1">
        <w:r w:rsidRPr="009136A3">
          <w:rPr>
            <w:rStyle w:val="ab"/>
            <w:rFonts w:ascii="Times New Roman" w:hAnsi="Times New Roman"/>
            <w:sz w:val="20"/>
            <w:szCs w:val="20"/>
          </w:rPr>
          <w:t>mdou</w:t>
        </w:r>
      </w:hyperlink>
      <w:hyperlink r:id="rId8" w:history="1">
        <w:r w:rsidRPr="009136A3">
          <w:rPr>
            <w:rStyle w:val="ab"/>
            <w:rFonts w:ascii="Times New Roman" w:hAnsi="Times New Roman"/>
            <w:sz w:val="20"/>
            <w:szCs w:val="20"/>
          </w:rPr>
          <w:t>_</w:t>
        </w:r>
      </w:hyperlink>
      <w:hyperlink r:id="rId9" w:history="1">
        <w:r w:rsidRPr="009136A3">
          <w:rPr>
            <w:rStyle w:val="ab"/>
            <w:rFonts w:ascii="Times New Roman" w:hAnsi="Times New Roman"/>
            <w:sz w:val="20"/>
            <w:szCs w:val="20"/>
          </w:rPr>
          <w:t>ds</w:t>
        </w:r>
      </w:hyperlink>
      <w:hyperlink r:id="rId10" w:history="1">
        <w:r w:rsidRPr="009136A3">
          <w:rPr>
            <w:rStyle w:val="ab"/>
            <w:rFonts w:ascii="Times New Roman" w:hAnsi="Times New Roman"/>
            <w:sz w:val="20"/>
            <w:szCs w:val="20"/>
          </w:rPr>
          <w:t>_</w:t>
        </w:r>
      </w:hyperlink>
      <w:hyperlink r:id="rId11" w:history="1">
        <w:r w:rsidRPr="009136A3">
          <w:rPr>
            <w:rStyle w:val="ab"/>
            <w:rFonts w:ascii="Times New Roman" w:hAnsi="Times New Roman"/>
            <w:sz w:val="20"/>
            <w:szCs w:val="20"/>
          </w:rPr>
          <w:t>rybka</w:t>
        </w:r>
      </w:hyperlink>
      <w:hyperlink r:id="rId12" w:history="1">
        <w:r w:rsidRPr="009136A3">
          <w:rPr>
            <w:rStyle w:val="ab"/>
            <w:rFonts w:ascii="Times New Roman" w:hAnsi="Times New Roman"/>
            <w:sz w:val="20"/>
            <w:szCs w:val="20"/>
          </w:rPr>
          <w:t>1@</w:t>
        </w:r>
      </w:hyperlink>
      <w:hyperlink r:id="rId13" w:history="1">
        <w:r w:rsidRPr="009136A3">
          <w:rPr>
            <w:rStyle w:val="ab"/>
            <w:rFonts w:ascii="Times New Roman" w:hAnsi="Times New Roman"/>
            <w:sz w:val="20"/>
            <w:szCs w:val="20"/>
          </w:rPr>
          <w:t>mail</w:t>
        </w:r>
      </w:hyperlink>
      <w:hyperlink r:id="rId14" w:history="1">
        <w:r w:rsidRPr="009136A3">
          <w:rPr>
            <w:rStyle w:val="ab"/>
            <w:rFonts w:ascii="Times New Roman" w:hAnsi="Times New Roman"/>
            <w:sz w:val="20"/>
            <w:szCs w:val="20"/>
          </w:rPr>
          <w:t>.</w:t>
        </w:r>
      </w:hyperlink>
      <w:hyperlink r:id="rId15" w:history="1">
        <w:r w:rsidRPr="009136A3">
          <w:rPr>
            <w:rStyle w:val="ab"/>
            <w:rFonts w:ascii="Times New Roman" w:hAnsi="Times New Roman"/>
            <w:sz w:val="20"/>
            <w:szCs w:val="20"/>
          </w:rPr>
          <w:t>ru</w:t>
        </w:r>
      </w:hyperlink>
    </w:p>
    <w:p w:rsidR="00A81969" w:rsidRDefault="00A81969" w:rsidP="00157ADD">
      <w:pPr>
        <w:tabs>
          <w:tab w:val="left" w:pos="3975"/>
        </w:tabs>
        <w:autoSpaceDE w:val="0"/>
        <w:autoSpaceDN w:val="0"/>
        <w:adjustRightInd w:val="0"/>
        <w:spacing w:before="77" w:after="0" w:line="240" w:lineRule="auto"/>
        <w:ind w:firstLine="567"/>
        <w:rPr>
          <w:rFonts w:ascii="Times New Roman" w:hAnsi="Times New Roman"/>
          <w:b/>
          <w:sz w:val="26"/>
          <w:szCs w:val="26"/>
        </w:rPr>
      </w:pPr>
    </w:p>
    <w:p w:rsidR="00A81969" w:rsidRDefault="00A81969" w:rsidP="00157ADD">
      <w:pPr>
        <w:tabs>
          <w:tab w:val="left" w:pos="3975"/>
        </w:tabs>
        <w:autoSpaceDE w:val="0"/>
        <w:autoSpaceDN w:val="0"/>
        <w:adjustRightInd w:val="0"/>
        <w:spacing w:before="77" w:after="0" w:line="240" w:lineRule="auto"/>
        <w:ind w:firstLine="567"/>
        <w:rPr>
          <w:rFonts w:ascii="Times New Roman" w:hAnsi="Times New Roman"/>
          <w:b/>
          <w:sz w:val="26"/>
          <w:szCs w:val="26"/>
        </w:rPr>
      </w:pPr>
    </w:p>
    <w:p w:rsidR="00A81969" w:rsidRDefault="00A81969" w:rsidP="00157ADD">
      <w:pPr>
        <w:tabs>
          <w:tab w:val="left" w:pos="3975"/>
        </w:tabs>
        <w:autoSpaceDE w:val="0"/>
        <w:autoSpaceDN w:val="0"/>
        <w:adjustRightInd w:val="0"/>
        <w:spacing w:before="77" w:after="0" w:line="240" w:lineRule="auto"/>
        <w:ind w:firstLine="567"/>
        <w:rPr>
          <w:rFonts w:ascii="Times New Roman" w:hAnsi="Times New Roman"/>
          <w:b/>
          <w:sz w:val="26"/>
          <w:szCs w:val="26"/>
        </w:rPr>
      </w:pPr>
    </w:p>
    <w:p w:rsidR="00A81969" w:rsidRDefault="00A81969" w:rsidP="00A81969">
      <w:pPr>
        <w:tabs>
          <w:tab w:val="left" w:pos="3975"/>
        </w:tabs>
        <w:autoSpaceDE w:val="0"/>
        <w:autoSpaceDN w:val="0"/>
        <w:adjustRightInd w:val="0"/>
        <w:spacing w:before="77" w:after="0" w:line="240" w:lineRule="auto"/>
        <w:ind w:firstLine="567"/>
        <w:jc w:val="center"/>
        <w:rPr>
          <w:rFonts w:ascii="Times New Roman" w:hAnsi="Times New Roman"/>
          <w:b/>
          <w:sz w:val="32"/>
          <w:szCs w:val="26"/>
        </w:rPr>
      </w:pPr>
    </w:p>
    <w:p w:rsidR="00A81969" w:rsidRDefault="00A81969" w:rsidP="00A81969">
      <w:pPr>
        <w:tabs>
          <w:tab w:val="left" w:pos="3975"/>
        </w:tabs>
        <w:autoSpaceDE w:val="0"/>
        <w:autoSpaceDN w:val="0"/>
        <w:adjustRightInd w:val="0"/>
        <w:spacing w:before="77" w:after="0" w:line="240" w:lineRule="auto"/>
        <w:ind w:firstLine="567"/>
        <w:jc w:val="center"/>
        <w:rPr>
          <w:rFonts w:ascii="Times New Roman" w:hAnsi="Times New Roman"/>
          <w:b/>
          <w:sz w:val="32"/>
          <w:szCs w:val="26"/>
        </w:rPr>
      </w:pPr>
    </w:p>
    <w:p w:rsidR="00A81969" w:rsidRDefault="00A81969" w:rsidP="00A81969">
      <w:pPr>
        <w:tabs>
          <w:tab w:val="left" w:pos="3975"/>
        </w:tabs>
        <w:autoSpaceDE w:val="0"/>
        <w:autoSpaceDN w:val="0"/>
        <w:adjustRightInd w:val="0"/>
        <w:spacing w:before="77" w:after="0" w:line="240" w:lineRule="auto"/>
        <w:ind w:firstLine="567"/>
        <w:jc w:val="center"/>
        <w:rPr>
          <w:rFonts w:ascii="Times New Roman" w:hAnsi="Times New Roman"/>
          <w:b/>
          <w:sz w:val="32"/>
          <w:szCs w:val="26"/>
        </w:rPr>
      </w:pPr>
    </w:p>
    <w:p w:rsidR="00A81969" w:rsidRDefault="00A81969" w:rsidP="00A81969">
      <w:pPr>
        <w:tabs>
          <w:tab w:val="left" w:pos="3975"/>
        </w:tabs>
        <w:autoSpaceDE w:val="0"/>
        <w:autoSpaceDN w:val="0"/>
        <w:adjustRightInd w:val="0"/>
        <w:spacing w:before="77" w:after="0" w:line="240" w:lineRule="auto"/>
        <w:ind w:firstLine="567"/>
        <w:jc w:val="center"/>
        <w:rPr>
          <w:rFonts w:ascii="Times New Roman" w:hAnsi="Times New Roman"/>
          <w:b/>
          <w:sz w:val="32"/>
          <w:szCs w:val="26"/>
        </w:rPr>
      </w:pPr>
      <w:r w:rsidRPr="00A81969">
        <w:rPr>
          <w:rFonts w:ascii="Times New Roman" w:hAnsi="Times New Roman"/>
          <w:b/>
          <w:sz w:val="32"/>
          <w:szCs w:val="26"/>
        </w:rPr>
        <w:t xml:space="preserve">Аннотация к </w:t>
      </w:r>
      <w:r w:rsidR="009840DD">
        <w:rPr>
          <w:rFonts w:ascii="Times New Roman" w:hAnsi="Times New Roman"/>
          <w:b/>
          <w:sz w:val="32"/>
          <w:szCs w:val="26"/>
        </w:rPr>
        <w:t>О</w:t>
      </w:r>
      <w:r w:rsidRPr="00A81969">
        <w:rPr>
          <w:rFonts w:ascii="Times New Roman" w:hAnsi="Times New Roman"/>
          <w:b/>
          <w:sz w:val="32"/>
          <w:szCs w:val="26"/>
        </w:rPr>
        <w:t>сновной образовательной программе дошкольного образования детей муниципального бюджетного дошкольного образовательного учреждения</w:t>
      </w:r>
    </w:p>
    <w:p w:rsidR="00A81969" w:rsidRDefault="00A81969" w:rsidP="00A81969">
      <w:pPr>
        <w:tabs>
          <w:tab w:val="left" w:pos="3975"/>
        </w:tabs>
        <w:autoSpaceDE w:val="0"/>
        <w:autoSpaceDN w:val="0"/>
        <w:adjustRightInd w:val="0"/>
        <w:spacing w:before="77" w:after="0" w:line="240" w:lineRule="auto"/>
        <w:ind w:firstLine="567"/>
        <w:jc w:val="center"/>
        <w:rPr>
          <w:rFonts w:ascii="Times New Roman" w:hAnsi="Times New Roman"/>
          <w:b/>
          <w:sz w:val="32"/>
          <w:szCs w:val="26"/>
        </w:rPr>
      </w:pPr>
      <w:r w:rsidRPr="00A81969">
        <w:rPr>
          <w:rFonts w:ascii="Times New Roman" w:hAnsi="Times New Roman"/>
          <w:b/>
          <w:sz w:val="32"/>
          <w:szCs w:val="26"/>
        </w:rPr>
        <w:t xml:space="preserve"> детский сад «Рыбка»</w:t>
      </w:r>
    </w:p>
    <w:p w:rsidR="00A81969" w:rsidRDefault="00A81969" w:rsidP="00A81969">
      <w:pPr>
        <w:tabs>
          <w:tab w:val="left" w:pos="3975"/>
        </w:tabs>
        <w:autoSpaceDE w:val="0"/>
        <w:autoSpaceDN w:val="0"/>
        <w:adjustRightInd w:val="0"/>
        <w:spacing w:before="77" w:after="0" w:line="240" w:lineRule="auto"/>
        <w:ind w:firstLine="567"/>
        <w:jc w:val="center"/>
        <w:rPr>
          <w:rFonts w:ascii="Times New Roman" w:hAnsi="Times New Roman"/>
          <w:b/>
          <w:sz w:val="32"/>
          <w:szCs w:val="26"/>
        </w:rPr>
      </w:pPr>
    </w:p>
    <w:p w:rsidR="00A81969" w:rsidRDefault="00A81969" w:rsidP="00A81969">
      <w:pPr>
        <w:tabs>
          <w:tab w:val="left" w:pos="3975"/>
        </w:tabs>
        <w:autoSpaceDE w:val="0"/>
        <w:autoSpaceDN w:val="0"/>
        <w:adjustRightInd w:val="0"/>
        <w:spacing w:before="77" w:after="0" w:line="240" w:lineRule="auto"/>
        <w:ind w:firstLine="567"/>
        <w:jc w:val="center"/>
        <w:rPr>
          <w:rFonts w:ascii="Times New Roman" w:hAnsi="Times New Roman"/>
          <w:b/>
          <w:sz w:val="32"/>
          <w:szCs w:val="26"/>
        </w:rPr>
      </w:pPr>
    </w:p>
    <w:p w:rsidR="00A81969" w:rsidRDefault="00A81969" w:rsidP="00A81969">
      <w:pPr>
        <w:tabs>
          <w:tab w:val="left" w:pos="3975"/>
        </w:tabs>
        <w:autoSpaceDE w:val="0"/>
        <w:autoSpaceDN w:val="0"/>
        <w:adjustRightInd w:val="0"/>
        <w:spacing w:before="77" w:after="0" w:line="240" w:lineRule="auto"/>
        <w:ind w:firstLine="567"/>
        <w:jc w:val="center"/>
        <w:rPr>
          <w:rFonts w:ascii="Times New Roman" w:hAnsi="Times New Roman"/>
          <w:b/>
          <w:sz w:val="32"/>
          <w:szCs w:val="26"/>
        </w:rPr>
      </w:pPr>
    </w:p>
    <w:p w:rsidR="00A81969" w:rsidRPr="00A81969" w:rsidRDefault="009136A3" w:rsidP="009136A3">
      <w:pPr>
        <w:tabs>
          <w:tab w:val="left" w:pos="3975"/>
        </w:tabs>
        <w:autoSpaceDE w:val="0"/>
        <w:autoSpaceDN w:val="0"/>
        <w:adjustRightInd w:val="0"/>
        <w:spacing w:before="77" w:after="0" w:line="240" w:lineRule="auto"/>
        <w:ind w:firstLine="567"/>
        <w:jc w:val="right"/>
        <w:rPr>
          <w:rFonts w:ascii="Times New Roman" w:hAnsi="Times New Roman"/>
          <w:sz w:val="32"/>
          <w:szCs w:val="26"/>
        </w:rPr>
      </w:pPr>
      <w:r>
        <w:rPr>
          <w:rFonts w:ascii="Times New Roman" w:hAnsi="Times New Roman"/>
          <w:sz w:val="32"/>
          <w:szCs w:val="26"/>
        </w:rPr>
        <w:t xml:space="preserve">                           </w:t>
      </w:r>
      <w:r w:rsidR="00A81969" w:rsidRPr="00A81969">
        <w:rPr>
          <w:rFonts w:ascii="Times New Roman" w:hAnsi="Times New Roman"/>
          <w:sz w:val="32"/>
          <w:szCs w:val="26"/>
        </w:rPr>
        <w:t xml:space="preserve">Заведующий      </w:t>
      </w:r>
      <w:r w:rsidR="00A81969">
        <w:rPr>
          <w:rFonts w:ascii="Times New Roman" w:hAnsi="Times New Roman"/>
          <w:sz w:val="32"/>
          <w:szCs w:val="26"/>
        </w:rPr>
        <w:t xml:space="preserve">                              </w:t>
      </w:r>
      <w:r w:rsidR="00A81969" w:rsidRPr="00A81969">
        <w:rPr>
          <w:rFonts w:ascii="Times New Roman" w:hAnsi="Times New Roman"/>
          <w:sz w:val="32"/>
          <w:szCs w:val="26"/>
        </w:rPr>
        <w:t xml:space="preserve">    Зеленина Л.Н.</w:t>
      </w:r>
    </w:p>
    <w:p w:rsidR="00A81969" w:rsidRPr="00A81969" w:rsidRDefault="00A81969" w:rsidP="009136A3">
      <w:pPr>
        <w:tabs>
          <w:tab w:val="left" w:pos="3975"/>
        </w:tabs>
        <w:autoSpaceDE w:val="0"/>
        <w:autoSpaceDN w:val="0"/>
        <w:adjustRightInd w:val="0"/>
        <w:spacing w:before="77" w:after="0" w:line="240" w:lineRule="auto"/>
        <w:ind w:firstLine="567"/>
        <w:jc w:val="right"/>
        <w:rPr>
          <w:rFonts w:ascii="Times New Roman" w:hAnsi="Times New Roman"/>
          <w:sz w:val="32"/>
          <w:szCs w:val="26"/>
        </w:rPr>
      </w:pPr>
      <w:r>
        <w:rPr>
          <w:rFonts w:ascii="Times New Roman" w:hAnsi="Times New Roman"/>
          <w:sz w:val="32"/>
          <w:szCs w:val="26"/>
        </w:rPr>
        <w:t xml:space="preserve">                                             </w:t>
      </w:r>
      <w:r w:rsidRPr="00A81969">
        <w:rPr>
          <w:rFonts w:ascii="Times New Roman" w:hAnsi="Times New Roman"/>
          <w:sz w:val="32"/>
          <w:szCs w:val="26"/>
        </w:rPr>
        <w:t>МБДОУ детский сад «Рыбка»</w:t>
      </w:r>
    </w:p>
    <w:p w:rsidR="00A81969" w:rsidRDefault="00A81969" w:rsidP="00A81969">
      <w:pPr>
        <w:pStyle w:val="c8"/>
        <w:rPr>
          <w:rStyle w:val="c3"/>
        </w:rPr>
      </w:pPr>
      <w:r>
        <w:rPr>
          <w:rStyle w:val="c3"/>
        </w:rPr>
        <w:t> </w:t>
      </w:r>
    </w:p>
    <w:p w:rsidR="00A81969" w:rsidRDefault="00A81969" w:rsidP="00A81969">
      <w:pPr>
        <w:pStyle w:val="c8"/>
        <w:rPr>
          <w:rStyle w:val="c3"/>
        </w:rPr>
      </w:pPr>
    </w:p>
    <w:p w:rsidR="00A81969" w:rsidRPr="00A81969" w:rsidRDefault="00A81969" w:rsidP="00A81969">
      <w:pPr>
        <w:pStyle w:val="c8"/>
        <w:jc w:val="center"/>
        <w:rPr>
          <w:rStyle w:val="c3"/>
          <w:sz w:val="28"/>
        </w:rPr>
      </w:pPr>
      <w:r w:rsidRPr="00A81969">
        <w:rPr>
          <w:rStyle w:val="c3"/>
          <w:sz w:val="28"/>
        </w:rPr>
        <w:t>Тазовский, 2021</w:t>
      </w:r>
    </w:p>
    <w:p w:rsidR="00A81969" w:rsidRPr="009136A3" w:rsidRDefault="00A81969" w:rsidP="00A81969">
      <w:pPr>
        <w:pStyle w:val="c8"/>
        <w:jc w:val="both"/>
      </w:pPr>
      <w:r w:rsidRPr="009136A3">
        <w:rPr>
          <w:rStyle w:val="c29"/>
        </w:rPr>
        <w:lastRenderedPageBreak/>
        <w:t>Основная образовательная   программа   дошкольного   образования</w:t>
      </w:r>
      <w:r w:rsidRPr="009136A3">
        <w:rPr>
          <w:rStyle w:val="c5"/>
        </w:rPr>
        <w:t>      – это   основной нормативный документ, характеризующий специфику содержания</w:t>
      </w:r>
      <w:r w:rsidR="009840DD" w:rsidRPr="009136A3">
        <w:rPr>
          <w:rStyle w:val="c5"/>
        </w:rPr>
        <w:t xml:space="preserve"> </w:t>
      </w:r>
      <w:r w:rsidRPr="009136A3">
        <w:rPr>
          <w:rStyle w:val="c5"/>
        </w:rPr>
        <w:t xml:space="preserve">дошкольного образования и особенности     организации     образовательного     процесса.   </w:t>
      </w:r>
      <w:r w:rsidRPr="009136A3">
        <w:rPr>
          <w:rStyle w:val="c0"/>
        </w:rPr>
        <w:t> </w:t>
      </w:r>
      <w:r w:rsidRPr="009136A3">
        <w:rPr>
          <w:rStyle w:val="c5"/>
        </w:rPr>
        <w:t>Программа спроектирована с учётом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Данная программа определяет цель, задачи, планируемые результаты, содержание и организацию образовательного процесса на ступени дошкольного образования.</w:t>
      </w:r>
      <w:r w:rsidRPr="009136A3">
        <w:rPr>
          <w:rStyle w:val="c35"/>
        </w:rPr>
        <w:t> </w:t>
      </w:r>
    </w:p>
    <w:p w:rsidR="009840DD" w:rsidRPr="009136A3" w:rsidRDefault="00A81969" w:rsidP="009840DD">
      <w:pPr>
        <w:pStyle w:val="c4"/>
        <w:jc w:val="both"/>
        <w:rPr>
          <w:rStyle w:val="c5"/>
        </w:rPr>
      </w:pPr>
      <w:r w:rsidRPr="009136A3">
        <w:rPr>
          <w:rStyle w:val="c29"/>
        </w:rPr>
        <w:t xml:space="preserve">       Основная образовательная   программа   дошкольного   образования </w:t>
      </w:r>
      <w:r w:rsidRPr="009136A3">
        <w:rPr>
          <w:rStyle w:val="c5"/>
        </w:rPr>
        <w:t xml:space="preserve">(далее Программа) разработана рабочей группой МБДОУ детский сад «Рыбка» для детей от 1 до 7 лет и реализуется на государственном языке Российской Федерации.  Программа обеспечивает разностороннее развитие детей с учётом их возрастных и индивидуальных     особенностей   по   основным    направлениям (образовательным областям) –   физическому, социально-коммуникативному, познавательному,   речевому    и  художественно - эстетическому. </w:t>
      </w:r>
      <w:r w:rsidR="009840DD" w:rsidRPr="009136A3">
        <w:rPr>
          <w:rStyle w:val="c5"/>
        </w:rPr>
        <w:t>О</w:t>
      </w:r>
      <w:r w:rsidRPr="009136A3">
        <w:rPr>
          <w:rStyle w:val="c5"/>
        </w:rPr>
        <w:t xml:space="preserve">сновная образовательная программа дошкольного образования создана </w:t>
      </w:r>
      <w:r w:rsidR="009840DD" w:rsidRPr="009136A3">
        <w:rPr>
          <w:rStyle w:val="c5"/>
        </w:rPr>
        <w:t>как программа</w:t>
      </w:r>
      <w:r w:rsidRPr="009136A3">
        <w:rPr>
          <w:rStyle w:val="c5"/>
        </w:rPr>
        <w:t xml:space="preserve"> обогащённого разв</w:t>
      </w:r>
      <w:r w:rsidR="009840DD" w:rsidRPr="009136A3">
        <w:rPr>
          <w:rStyle w:val="c5"/>
        </w:rPr>
        <w:t>ития детей, обеспечивающая единый процесс социализации — индивидуализации личности через осознание ребёнком    своих потребностей, возможностей    и   способностей</w:t>
      </w:r>
      <w:r w:rsidR="009840DD" w:rsidRPr="009136A3">
        <w:rPr>
          <w:rStyle w:val="c24"/>
        </w:rPr>
        <w:t>.</w:t>
      </w:r>
    </w:p>
    <w:p w:rsidR="00A81969" w:rsidRPr="009136A3" w:rsidRDefault="009840DD" w:rsidP="009840DD">
      <w:pPr>
        <w:pStyle w:val="c4"/>
        <w:ind w:firstLine="708"/>
        <w:jc w:val="both"/>
      </w:pPr>
      <w:r w:rsidRPr="009136A3">
        <w:rPr>
          <w:rStyle w:val="c5"/>
        </w:rPr>
        <w:t>П</w:t>
      </w:r>
      <w:r w:rsidR="00A81969" w:rsidRPr="009136A3">
        <w:rPr>
          <w:rStyle w:val="c31"/>
          <w:rFonts w:eastAsia="Arial Unicode MS"/>
        </w:rPr>
        <w:t>рограмма состоит</w:t>
      </w:r>
      <w:r w:rsidR="00A81969" w:rsidRPr="009136A3">
        <w:rPr>
          <w:rStyle w:val="c12"/>
        </w:rPr>
        <w:t xml:space="preserve"> из обязательной части, разработанной с  учётом </w:t>
      </w:r>
      <w:r w:rsidR="00A81969" w:rsidRPr="009136A3">
        <w:rPr>
          <w:rStyle w:val="c5"/>
        </w:rPr>
        <w:t>используемой  в ДО «Примерной основной общеобразовательной программы дошкольного образования  «От рождения до школы» под редакцией  Н.Е. Вераксы,  Т.С. Комаровой, М.А. Васильевой, издание 201</w:t>
      </w:r>
      <w:r w:rsidRPr="009136A3">
        <w:rPr>
          <w:rStyle w:val="c5"/>
        </w:rPr>
        <w:t>6</w:t>
      </w:r>
      <w:r w:rsidR="009136A3" w:rsidRPr="009136A3">
        <w:rPr>
          <w:rStyle w:val="c5"/>
        </w:rPr>
        <w:t xml:space="preserve"> </w:t>
      </w:r>
      <w:r w:rsidR="00A81969" w:rsidRPr="009136A3">
        <w:rPr>
          <w:rStyle w:val="c5"/>
        </w:rPr>
        <w:t xml:space="preserve">года, </w:t>
      </w:r>
      <w:r w:rsidR="00A81969" w:rsidRPr="009136A3">
        <w:rPr>
          <w:rStyle w:val="c19"/>
        </w:rPr>
        <w:t>одобренной 20 мая 2015 года решением федерального учебно-методического объединения по общему образованию №2/15</w:t>
      </w:r>
      <w:r w:rsidR="00A81969" w:rsidRPr="009136A3">
        <w:rPr>
          <w:rStyle w:val="c25"/>
        </w:rPr>
        <w:t> </w:t>
      </w:r>
      <w:r w:rsidR="00A81969" w:rsidRPr="009136A3">
        <w:rPr>
          <w:rStyle w:val="c12"/>
        </w:rPr>
        <w:t xml:space="preserve">  и части, формируемой участниками образовательных отношений  (педагогами  и родителями (законными представителями). </w:t>
      </w:r>
    </w:p>
    <w:p w:rsidR="00A81969" w:rsidRPr="009136A3" w:rsidRDefault="00A81969" w:rsidP="00A81969">
      <w:pPr>
        <w:pStyle w:val="c23"/>
        <w:jc w:val="both"/>
      </w:pPr>
      <w:r w:rsidRPr="009136A3">
        <w:rPr>
          <w:rStyle w:val="c12"/>
        </w:rPr>
        <w:t>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157ADD" w:rsidRPr="009136A3" w:rsidRDefault="00157ADD" w:rsidP="009840DD">
      <w:pPr>
        <w:tabs>
          <w:tab w:val="left" w:pos="3975"/>
        </w:tabs>
        <w:autoSpaceDE w:val="0"/>
        <w:autoSpaceDN w:val="0"/>
        <w:adjustRightInd w:val="0"/>
        <w:spacing w:before="77" w:after="0" w:line="240" w:lineRule="auto"/>
        <w:ind w:firstLine="567"/>
        <w:jc w:val="center"/>
        <w:rPr>
          <w:rFonts w:ascii="Times New Roman" w:hAnsi="Times New Roman"/>
          <w:b/>
          <w:sz w:val="24"/>
          <w:szCs w:val="24"/>
        </w:rPr>
      </w:pPr>
      <w:r w:rsidRPr="009136A3">
        <w:rPr>
          <w:rFonts w:ascii="Times New Roman" w:hAnsi="Times New Roman"/>
          <w:b/>
          <w:sz w:val="24"/>
          <w:szCs w:val="24"/>
        </w:rPr>
        <w:t>Паспорт Программы</w:t>
      </w:r>
    </w:p>
    <w:p w:rsidR="00157ADD" w:rsidRPr="009136A3" w:rsidRDefault="00157ADD" w:rsidP="00157ADD">
      <w:pPr>
        <w:spacing w:after="0" w:line="240" w:lineRule="auto"/>
        <w:jc w:val="center"/>
        <w:rPr>
          <w:rFonts w:ascii="Times New Roman" w:hAnsi="Times New Roman"/>
          <w:b/>
          <w:sz w:val="24"/>
          <w:szCs w:val="24"/>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068"/>
        <w:gridCol w:w="10583"/>
      </w:tblGrid>
      <w:tr w:rsidR="00157ADD" w:rsidRPr="009136A3" w:rsidTr="00157ADD">
        <w:trPr>
          <w:jc w:val="center"/>
        </w:trPr>
        <w:tc>
          <w:tcPr>
            <w:tcW w:w="669"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 п\п</w:t>
            </w:r>
          </w:p>
        </w:tc>
        <w:tc>
          <w:tcPr>
            <w:tcW w:w="2068" w:type="dxa"/>
          </w:tcPr>
          <w:p w:rsidR="00157ADD" w:rsidRPr="009136A3" w:rsidRDefault="00157ADD" w:rsidP="00B44748">
            <w:pPr>
              <w:textAlignment w:val="baseline"/>
              <w:rPr>
                <w:rFonts w:ascii="Times New Roman" w:hAnsi="Times New Roman"/>
                <w:sz w:val="24"/>
                <w:szCs w:val="24"/>
                <w:lang w:eastAsia="ru-RU"/>
              </w:rPr>
            </w:pPr>
            <w:r w:rsidRPr="009136A3">
              <w:rPr>
                <w:rFonts w:ascii="Times New Roman" w:hAnsi="Times New Roman"/>
                <w:sz w:val="24"/>
                <w:szCs w:val="24"/>
                <w:lang w:eastAsia="ru-RU"/>
              </w:rPr>
              <w:t>Наименование Программы</w:t>
            </w:r>
          </w:p>
        </w:tc>
        <w:tc>
          <w:tcPr>
            <w:tcW w:w="10583"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 xml:space="preserve">Основная образовательная программа муниципального бюджетного дошкольного образовательного учреждения детский сад «Рыбка» </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44748">
            <w:pPr>
              <w:textAlignment w:val="baseline"/>
              <w:rPr>
                <w:rFonts w:ascii="Times New Roman" w:hAnsi="Times New Roman"/>
                <w:sz w:val="24"/>
                <w:szCs w:val="24"/>
                <w:lang w:eastAsia="ru-RU"/>
              </w:rPr>
            </w:pPr>
            <w:r w:rsidRPr="009136A3">
              <w:rPr>
                <w:rFonts w:ascii="Times New Roman" w:hAnsi="Times New Roman"/>
                <w:sz w:val="24"/>
                <w:szCs w:val="24"/>
                <w:lang w:eastAsia="ru-RU"/>
              </w:rPr>
              <w:t>Основание для разработки программы</w:t>
            </w:r>
          </w:p>
        </w:tc>
        <w:tc>
          <w:tcPr>
            <w:tcW w:w="10583" w:type="dxa"/>
          </w:tcPr>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color w:val="auto"/>
                <w:sz w:val="24"/>
                <w:szCs w:val="24"/>
              </w:rPr>
              <w:t>Федеральный закон от 29.12.2012 № 273-ФЗ «Об образовании в РФ».</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color w:val="auto"/>
                <w:sz w:val="24"/>
                <w:szCs w:val="24"/>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bCs/>
                <w:sz w:val="24"/>
                <w:szCs w:val="24"/>
              </w:rPr>
              <w:t xml:space="preserve">Приказ Министерства просвещения Российской Федерации от 31.07.2020г. № 373 «Об </w:t>
            </w:r>
            <w:r w:rsidRPr="009136A3">
              <w:rPr>
                <w:bCs/>
                <w:sz w:val="24"/>
                <w:szCs w:val="24"/>
              </w:rPr>
              <w:lastRenderedPageBreak/>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bCs/>
                <w:sz w:val="24"/>
                <w:szCs w:val="24"/>
              </w:rPr>
              <w:t>Приказ Министерства просвещения Российской Федерации от 15 мая 2020г. № 236 «Об утверждении порядка приема на обучение по образовательным программам дошкольного образования»;</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bCs/>
                <w:sz w:val="24"/>
                <w:szCs w:val="24"/>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bCs/>
                <w:sz w:val="24"/>
                <w:szCs w:val="24"/>
              </w:rPr>
              <w:t>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 утвержден Постановлением Администрации Тазовского района от 03 февраля 2020г. № 57;</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color w:val="auto"/>
                <w:sz w:val="24"/>
                <w:szCs w:val="24"/>
              </w:rPr>
              <w:t>Приказ Министерства образования и науки РФ от 14 июня 2013 г. № 462</w:t>
            </w:r>
            <w:r w:rsidRPr="009136A3">
              <w:rPr>
                <w:color w:val="auto"/>
                <w:sz w:val="24"/>
                <w:szCs w:val="24"/>
              </w:rPr>
              <w:tab/>
              <w:t xml:space="preserve">«Об утверждении Порядка проведения самообследования образовательной организацией» (зарегистрирован в Минюсте РФ 27 июня  г., № 28908). </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color w:val="auto"/>
                <w:sz w:val="24"/>
                <w:szCs w:val="24"/>
              </w:rPr>
              <w:t xml:space="preserve">Приказ Министерства образования и науки РФ от 13 января 2014г. № 8 «Об утверждении примерной формы договора об образовании по образовательным программам дошкольного образования». </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color w:val="auto"/>
                <w:sz w:val="24"/>
                <w:szCs w:val="24"/>
              </w:rPr>
              <w:t xml:space="preserve">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color w:val="auto"/>
                <w:sz w:val="24"/>
                <w:szCs w:val="24"/>
              </w:rPr>
              <w:t xml:space="preserve">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047510" w:rsidRPr="00047510" w:rsidRDefault="00047510" w:rsidP="00157ADD">
            <w:pPr>
              <w:pStyle w:val="6"/>
              <w:numPr>
                <w:ilvl w:val="0"/>
                <w:numId w:val="6"/>
              </w:numPr>
              <w:shd w:val="clear" w:color="auto" w:fill="auto"/>
              <w:spacing w:before="0" w:line="240" w:lineRule="auto"/>
              <w:ind w:left="0" w:firstLine="0"/>
              <w:rPr>
                <w:color w:val="auto"/>
                <w:sz w:val="24"/>
                <w:szCs w:val="24"/>
              </w:rPr>
            </w:pPr>
            <w:r w:rsidRPr="00047510">
              <w:rPr>
                <w:sz w:val="24"/>
                <w:szCs w:val="24"/>
              </w:rPr>
              <w:t>Постановлением Главного государственного санитарного врача Российской Федерации от 30.06.2020 г. № 16 утверждены санитарно-эпидемиологические правила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047510">
              <w:rPr>
                <w:sz w:val="24"/>
                <w:szCs w:val="24"/>
                <w:lang w:val="en-US"/>
              </w:rPr>
              <w:t>COVID</w:t>
            </w:r>
            <w:r w:rsidRPr="00047510">
              <w:rPr>
                <w:sz w:val="24"/>
                <w:szCs w:val="24"/>
              </w:rPr>
              <w:t>-19)».</w:t>
            </w:r>
          </w:p>
          <w:p w:rsidR="00047510" w:rsidRPr="00047510" w:rsidRDefault="00047510" w:rsidP="00157ADD">
            <w:pPr>
              <w:pStyle w:val="6"/>
              <w:numPr>
                <w:ilvl w:val="0"/>
                <w:numId w:val="6"/>
              </w:numPr>
              <w:shd w:val="clear" w:color="auto" w:fill="auto"/>
              <w:spacing w:before="0" w:line="240" w:lineRule="auto"/>
              <w:ind w:left="0" w:firstLine="0"/>
              <w:rPr>
                <w:color w:val="auto"/>
                <w:sz w:val="24"/>
                <w:szCs w:val="24"/>
              </w:rPr>
            </w:pPr>
            <w:r w:rsidRPr="00047510">
              <w:rPr>
                <w:sz w:val="24"/>
                <w:szCs w:val="24"/>
              </w:rPr>
              <w:t xml:space="preserve">Постановлением Главного государственного санитарного врача Российской Федерации от 27.10.2020 г. №32 «Об утверждении санитарно-эпидемиологических правил и норм СанПиН 2.3/2.4. </w:t>
            </w:r>
            <w:r w:rsidRPr="00047510">
              <w:rPr>
                <w:sz w:val="24"/>
                <w:szCs w:val="24"/>
              </w:rPr>
              <w:lastRenderedPageBreak/>
              <w:t xml:space="preserve">3590-20 «Санитарно-эпидемиологические требования к организации общественного питания населения». </w:t>
            </w:r>
          </w:p>
          <w:p w:rsidR="00047510" w:rsidRPr="00047510" w:rsidRDefault="00047510" w:rsidP="00157ADD">
            <w:pPr>
              <w:pStyle w:val="6"/>
              <w:numPr>
                <w:ilvl w:val="0"/>
                <w:numId w:val="6"/>
              </w:numPr>
              <w:shd w:val="clear" w:color="auto" w:fill="auto"/>
              <w:spacing w:before="0" w:line="240" w:lineRule="auto"/>
              <w:ind w:left="0" w:firstLine="0"/>
              <w:rPr>
                <w:color w:val="auto"/>
                <w:sz w:val="24"/>
                <w:szCs w:val="24"/>
              </w:rPr>
            </w:pPr>
            <w:r w:rsidRPr="00047510">
              <w:rPr>
                <w:sz w:val="24"/>
                <w:szCs w:val="24"/>
              </w:rPr>
              <w:t>Постановлением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sz w:val="24"/>
                <w:szCs w:val="24"/>
              </w:rPr>
              <w:t>Инструктивно-методическим письмом Министерства образования РФ от 14 марта 2000 года №65/23-16 «О гигиенических требованиях к максимальной нагрузке на детей дошкольного возраста в организованных формах обучения»;</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color w:val="auto"/>
                <w:sz w:val="24"/>
                <w:szCs w:val="24"/>
              </w:rPr>
              <w:t xml:space="preserve">Постановление Правительства Российской Федерации от 5 августа 2013 г. № 662 «Об осуществлении мониторинга системы образования». </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color w:val="auto"/>
                <w:sz w:val="24"/>
                <w:szCs w:val="24"/>
              </w:rPr>
              <w:t>Письмо Департамента государственной политики в сфере общего образования Министерства образования и науки РФ от 28.02.2014 № 08</w:t>
            </w:r>
            <w:r w:rsidRPr="009136A3">
              <w:rPr>
                <w:color w:val="auto"/>
                <w:sz w:val="24"/>
                <w:szCs w:val="24"/>
              </w:rPr>
              <w:softHyphen/>
              <w:t>249 «Комментарии к ФГОС дошкольного образования».</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color w:val="auto"/>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157ADD" w:rsidRPr="009136A3" w:rsidRDefault="00157ADD" w:rsidP="00157ADD">
            <w:pPr>
              <w:pStyle w:val="6"/>
              <w:numPr>
                <w:ilvl w:val="0"/>
                <w:numId w:val="6"/>
              </w:numPr>
              <w:shd w:val="clear" w:color="auto" w:fill="auto"/>
              <w:spacing w:before="0" w:line="240" w:lineRule="auto"/>
              <w:ind w:left="0" w:firstLine="0"/>
              <w:rPr>
                <w:color w:val="auto"/>
                <w:sz w:val="24"/>
                <w:szCs w:val="24"/>
              </w:rPr>
            </w:pPr>
            <w:r w:rsidRPr="009136A3">
              <w:rPr>
                <w:bCs/>
                <w:sz w:val="24"/>
                <w:szCs w:val="24"/>
              </w:rPr>
              <w:t>Устав МБДОУ детский сад «Рыбка», утвержденный Постановлением Администрации Тазовского района № 1233 от 19 декабря 2019</w:t>
            </w:r>
            <w:r w:rsidR="009136A3" w:rsidRPr="009136A3">
              <w:rPr>
                <w:bCs/>
                <w:sz w:val="24"/>
                <w:szCs w:val="24"/>
              </w:rPr>
              <w:t xml:space="preserve"> </w:t>
            </w:r>
            <w:r w:rsidRPr="009136A3">
              <w:rPr>
                <w:bCs/>
                <w:sz w:val="24"/>
                <w:szCs w:val="24"/>
              </w:rPr>
              <w:t>г.;</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Разработчики Программы</w:t>
            </w:r>
          </w:p>
        </w:tc>
        <w:tc>
          <w:tcPr>
            <w:tcW w:w="10583" w:type="dxa"/>
          </w:tcPr>
          <w:p w:rsidR="00157ADD" w:rsidRPr="009136A3" w:rsidRDefault="00157ADD" w:rsidP="00B44748">
            <w:pPr>
              <w:spacing w:after="0"/>
              <w:rPr>
                <w:rFonts w:ascii="Times New Roman" w:hAnsi="Times New Roman"/>
                <w:sz w:val="24"/>
                <w:szCs w:val="24"/>
              </w:rPr>
            </w:pPr>
            <w:r w:rsidRPr="009136A3">
              <w:rPr>
                <w:rFonts w:ascii="Times New Roman" w:hAnsi="Times New Roman"/>
                <w:sz w:val="24"/>
                <w:szCs w:val="24"/>
              </w:rPr>
              <w:t>Заведующий МБДОУ детский сад «Рыбка» Зеленина Лилия Николаевна</w:t>
            </w:r>
          </w:p>
          <w:p w:rsidR="00157ADD" w:rsidRPr="009136A3" w:rsidRDefault="00157ADD" w:rsidP="00B44748">
            <w:pPr>
              <w:spacing w:after="0"/>
              <w:rPr>
                <w:rFonts w:ascii="Times New Roman" w:hAnsi="Times New Roman"/>
                <w:sz w:val="24"/>
                <w:szCs w:val="24"/>
              </w:rPr>
            </w:pPr>
            <w:r w:rsidRPr="009136A3">
              <w:rPr>
                <w:rFonts w:ascii="Times New Roman" w:hAnsi="Times New Roman"/>
                <w:sz w:val="24"/>
                <w:szCs w:val="24"/>
              </w:rPr>
              <w:t>Заместитель заведующего по ВМР Штрек Наталья Владимировна</w:t>
            </w:r>
          </w:p>
          <w:p w:rsidR="00157ADD" w:rsidRPr="009136A3" w:rsidRDefault="00157ADD" w:rsidP="00B44748">
            <w:pPr>
              <w:spacing w:after="0"/>
              <w:rPr>
                <w:rFonts w:ascii="Times New Roman" w:hAnsi="Times New Roman"/>
                <w:sz w:val="24"/>
                <w:szCs w:val="24"/>
              </w:rPr>
            </w:pPr>
            <w:r w:rsidRPr="009136A3">
              <w:rPr>
                <w:rFonts w:ascii="Times New Roman" w:hAnsi="Times New Roman"/>
                <w:sz w:val="24"/>
                <w:szCs w:val="24"/>
              </w:rPr>
              <w:t>Педагогические работники МБДОУ детский сад «Рыбка»</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Исполнители</w:t>
            </w:r>
          </w:p>
        </w:tc>
        <w:tc>
          <w:tcPr>
            <w:tcW w:w="10583"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Педагогический коллектив МБДОУ детский сад «Рыбка»</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rStyle w:val="1"/>
                <w:sz w:val="24"/>
                <w:szCs w:val="24"/>
              </w:rPr>
            </w:pPr>
            <w:r w:rsidRPr="009136A3">
              <w:rPr>
                <w:sz w:val="24"/>
                <w:szCs w:val="24"/>
              </w:rPr>
              <w:t>Цель Программы</w:t>
            </w:r>
          </w:p>
        </w:tc>
        <w:tc>
          <w:tcPr>
            <w:tcW w:w="10583" w:type="dxa"/>
          </w:tcPr>
          <w:p w:rsidR="00157ADD" w:rsidRPr="009136A3" w:rsidRDefault="00157ADD" w:rsidP="00B44748">
            <w:pPr>
              <w:pStyle w:val="41"/>
              <w:shd w:val="clear" w:color="auto" w:fill="auto"/>
              <w:spacing w:line="240" w:lineRule="auto"/>
              <w:rPr>
                <w:sz w:val="24"/>
                <w:szCs w:val="24"/>
              </w:rPr>
            </w:pPr>
            <w:r w:rsidRPr="009136A3">
              <w:rPr>
                <w:rStyle w:val="ac"/>
                <w:sz w:val="24"/>
                <w:szCs w:val="24"/>
              </w:rPr>
              <w:t>Целью Программы является:</w:t>
            </w:r>
            <w:r w:rsidRPr="009136A3">
              <w:rPr>
                <w:sz w:val="24"/>
                <w:szCs w:val="24"/>
              </w:rPr>
              <w:t xml:space="preserve">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jc w:val="center"/>
              <w:textAlignment w:val="baseline"/>
              <w:rPr>
                <w:rFonts w:ascii="Times New Roman" w:hAnsi="Times New Roman"/>
                <w:sz w:val="24"/>
                <w:szCs w:val="24"/>
                <w:lang w:eastAsia="ru-RU"/>
              </w:rPr>
            </w:pPr>
            <w:r w:rsidRPr="009136A3">
              <w:rPr>
                <w:rFonts w:ascii="Times New Roman" w:hAnsi="Times New Roman"/>
                <w:sz w:val="24"/>
                <w:szCs w:val="24"/>
                <w:lang w:eastAsia="ru-RU"/>
              </w:rPr>
              <w:t>Задачи Программы</w:t>
            </w:r>
          </w:p>
        </w:tc>
        <w:tc>
          <w:tcPr>
            <w:tcW w:w="10583" w:type="dxa"/>
          </w:tcPr>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Способствовать сохранению и укреплению физического и психического здоровья детей, их эмоционального благополучия;</w:t>
            </w:r>
          </w:p>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 xml:space="preserve"> Способствовать обеспечению равных возможностей для полноценного развития каждого ребенка в период дошкольного детства независимо от пола, нации, языка, социального статуса, </w:t>
            </w:r>
            <w:r w:rsidRPr="009136A3">
              <w:rPr>
                <w:sz w:val="24"/>
                <w:szCs w:val="24"/>
              </w:rPr>
              <w:lastRenderedPageBreak/>
              <w:t>психофизиологических и др. особенностей (в том числе ограниченных возможностей здоровья).</w:t>
            </w:r>
          </w:p>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 xml:space="preserve">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 xml:space="preserve"> Способствовать объединению обучения и воспитания на основе духовно</w:t>
            </w:r>
            <w:r w:rsidRPr="009136A3">
              <w:rPr>
                <w:sz w:val="24"/>
                <w:szCs w:val="24"/>
              </w:rPr>
              <w:softHyphen/>
              <w:t>нравственных и социокультурных ценностей и принятых в обществе правил и норм поведения в интересах человека, семьи, общества;</w:t>
            </w:r>
          </w:p>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 xml:space="preserve"> Способствовать формированию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 xml:space="preserve"> Обеспечить вариативность и разнообразие содержания образования,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 xml:space="preserve"> Способствовать формированию социокультурной среды, соответствующей возрастным, индивидуальным, психологическим и физиологическим особенностям детей;</w:t>
            </w:r>
          </w:p>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 xml:space="preserve"> Обеспечить реализацию содержания программ и технологий по основным направлениям развития детей на основе комплексно- тематического принципа построения образовательного процесса, принципа интеграции, с учетом системно - деятельностного подхода.</w:t>
            </w:r>
          </w:p>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 xml:space="preserve"> Обеспечить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w:t>
            </w:r>
          </w:p>
          <w:p w:rsidR="00157ADD" w:rsidRPr="009136A3" w:rsidRDefault="00157ADD" w:rsidP="00157ADD">
            <w:pPr>
              <w:pStyle w:val="41"/>
              <w:numPr>
                <w:ilvl w:val="0"/>
                <w:numId w:val="1"/>
              </w:numPr>
              <w:shd w:val="clear" w:color="auto" w:fill="auto"/>
              <w:spacing w:before="0" w:line="240" w:lineRule="auto"/>
              <w:ind w:left="-34" w:firstLine="284"/>
              <w:rPr>
                <w:sz w:val="24"/>
                <w:szCs w:val="24"/>
              </w:rPr>
            </w:pPr>
            <w:r w:rsidRPr="009136A3">
              <w:rPr>
                <w:sz w:val="24"/>
                <w:szCs w:val="24"/>
              </w:rPr>
              <w:t xml:space="preserve"> Обеспечение преемственности основных образовательных программ дошкольного и начального общего образования</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sz w:val="24"/>
                <w:szCs w:val="24"/>
              </w:rPr>
              <w:t>Сроки реализации программы</w:t>
            </w:r>
          </w:p>
        </w:tc>
        <w:tc>
          <w:tcPr>
            <w:tcW w:w="10583"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 xml:space="preserve">6 лет </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sz w:val="24"/>
                <w:szCs w:val="24"/>
              </w:rPr>
              <w:t>Управление программой</w:t>
            </w:r>
          </w:p>
        </w:tc>
        <w:tc>
          <w:tcPr>
            <w:tcW w:w="10583" w:type="dxa"/>
          </w:tcPr>
          <w:p w:rsidR="00157ADD" w:rsidRPr="009136A3" w:rsidRDefault="00157ADD" w:rsidP="00157ADD">
            <w:pPr>
              <w:pStyle w:val="41"/>
              <w:numPr>
                <w:ilvl w:val="0"/>
                <w:numId w:val="7"/>
              </w:numPr>
              <w:shd w:val="clear" w:color="auto" w:fill="auto"/>
              <w:tabs>
                <w:tab w:val="left" w:pos="-5"/>
              </w:tabs>
              <w:spacing w:before="0" w:line="240" w:lineRule="auto"/>
              <w:ind w:firstLine="250"/>
              <w:rPr>
                <w:sz w:val="24"/>
                <w:szCs w:val="24"/>
              </w:rPr>
            </w:pPr>
            <w:r w:rsidRPr="009136A3">
              <w:rPr>
                <w:rStyle w:val="1"/>
                <w:sz w:val="24"/>
                <w:szCs w:val="24"/>
              </w:rPr>
              <w:t>Корректировка программы осуществляется педагогическим советом ДОУ.</w:t>
            </w:r>
          </w:p>
          <w:p w:rsidR="00157ADD" w:rsidRPr="009136A3" w:rsidRDefault="00157ADD" w:rsidP="00157ADD">
            <w:pPr>
              <w:pStyle w:val="41"/>
              <w:numPr>
                <w:ilvl w:val="0"/>
                <w:numId w:val="7"/>
              </w:numPr>
              <w:shd w:val="clear" w:color="auto" w:fill="auto"/>
              <w:tabs>
                <w:tab w:val="left" w:pos="-5"/>
              </w:tabs>
              <w:spacing w:before="0" w:line="240" w:lineRule="auto"/>
              <w:ind w:firstLine="250"/>
              <w:rPr>
                <w:rStyle w:val="1"/>
                <w:sz w:val="24"/>
                <w:szCs w:val="24"/>
              </w:rPr>
            </w:pPr>
            <w:r w:rsidRPr="009136A3">
              <w:rPr>
                <w:rStyle w:val="1"/>
                <w:sz w:val="24"/>
                <w:szCs w:val="24"/>
              </w:rPr>
              <w:t>Управление реализацией программы осуществляется заведующим ДОУ.</w:t>
            </w:r>
          </w:p>
          <w:p w:rsidR="00157ADD" w:rsidRPr="009136A3" w:rsidRDefault="00157ADD" w:rsidP="00157ADD">
            <w:pPr>
              <w:pStyle w:val="41"/>
              <w:numPr>
                <w:ilvl w:val="0"/>
                <w:numId w:val="7"/>
              </w:numPr>
              <w:shd w:val="clear" w:color="auto" w:fill="auto"/>
              <w:tabs>
                <w:tab w:val="left" w:pos="-5"/>
              </w:tabs>
              <w:spacing w:before="0" w:line="240" w:lineRule="auto"/>
              <w:ind w:firstLine="250"/>
              <w:rPr>
                <w:sz w:val="24"/>
                <w:szCs w:val="24"/>
              </w:rPr>
            </w:pPr>
            <w:r w:rsidRPr="009136A3">
              <w:rPr>
                <w:rStyle w:val="1"/>
                <w:rFonts w:eastAsia="Calibri"/>
                <w:sz w:val="24"/>
                <w:szCs w:val="24"/>
              </w:rPr>
              <w:t>Механизм реализации Программы предусматривает разграничение</w:t>
            </w:r>
            <w:r w:rsidRPr="009136A3">
              <w:rPr>
                <w:sz w:val="24"/>
                <w:szCs w:val="24"/>
              </w:rPr>
              <w:t xml:space="preserve"> </w:t>
            </w:r>
            <w:r w:rsidRPr="009136A3">
              <w:rPr>
                <w:rStyle w:val="1"/>
                <w:rFonts w:eastAsia="Calibri"/>
                <w:sz w:val="24"/>
                <w:szCs w:val="24"/>
              </w:rPr>
              <w:t>деятельности всех участников образовательного процесса.</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Год разработки</w:t>
            </w:r>
          </w:p>
        </w:tc>
        <w:tc>
          <w:tcPr>
            <w:tcW w:w="10583"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2020</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Полное наименование организации</w:t>
            </w:r>
          </w:p>
        </w:tc>
        <w:tc>
          <w:tcPr>
            <w:tcW w:w="10583"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Муниципальное бюджетное дошкольное образовательное учреждение детский сад «Рыбка»</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Адрес</w:t>
            </w:r>
          </w:p>
        </w:tc>
        <w:tc>
          <w:tcPr>
            <w:tcW w:w="10583" w:type="dxa"/>
          </w:tcPr>
          <w:p w:rsidR="00157ADD" w:rsidRPr="009136A3" w:rsidRDefault="00157ADD" w:rsidP="00B44748">
            <w:pPr>
              <w:rPr>
                <w:rFonts w:ascii="Times New Roman" w:hAnsi="Times New Roman"/>
                <w:sz w:val="24"/>
                <w:szCs w:val="24"/>
                <w:highlight w:val="yellow"/>
              </w:rPr>
            </w:pPr>
            <w:r w:rsidRPr="009136A3">
              <w:rPr>
                <w:rFonts w:ascii="Times New Roman" w:hAnsi="Times New Roman"/>
                <w:sz w:val="24"/>
                <w:szCs w:val="24"/>
              </w:rPr>
              <w:t xml:space="preserve">ул. Колхозная, д. 21, п. Тазовский, Ямало-Ненецкий автономный округ, 629350 </w:t>
            </w:r>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Телефон/факс</w:t>
            </w:r>
          </w:p>
        </w:tc>
        <w:tc>
          <w:tcPr>
            <w:tcW w:w="10583" w:type="dxa"/>
          </w:tcPr>
          <w:p w:rsidR="00157ADD" w:rsidRPr="009136A3" w:rsidRDefault="00157ADD" w:rsidP="00B44748">
            <w:pPr>
              <w:rPr>
                <w:rFonts w:ascii="Times New Roman" w:hAnsi="Times New Roman"/>
                <w:sz w:val="24"/>
                <w:szCs w:val="24"/>
                <w:highlight w:val="yellow"/>
              </w:rPr>
            </w:pPr>
            <w:r w:rsidRPr="009136A3">
              <w:rPr>
                <w:rFonts w:ascii="Times New Roman" w:hAnsi="Times New Roman"/>
                <w:sz w:val="24"/>
                <w:szCs w:val="24"/>
              </w:rPr>
              <w:t>тел./факс (34940) 2 01 12, 2 01 48, 2-01-35</w:t>
            </w:r>
          </w:p>
        </w:tc>
      </w:tr>
      <w:tr w:rsidR="00157ADD" w:rsidRPr="00BE5607"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Электронный адрес</w:t>
            </w:r>
          </w:p>
        </w:tc>
        <w:tc>
          <w:tcPr>
            <w:tcW w:w="10583" w:type="dxa"/>
          </w:tcPr>
          <w:p w:rsidR="00157ADD" w:rsidRPr="009136A3" w:rsidRDefault="00157ADD" w:rsidP="00B44748">
            <w:pPr>
              <w:rPr>
                <w:rFonts w:ascii="Times New Roman" w:hAnsi="Times New Roman"/>
                <w:sz w:val="24"/>
                <w:szCs w:val="24"/>
                <w:lang w:val="en-US"/>
              </w:rPr>
            </w:pPr>
            <w:r w:rsidRPr="009136A3">
              <w:rPr>
                <w:rFonts w:ascii="Times New Roman" w:hAnsi="Times New Roman"/>
                <w:sz w:val="24"/>
                <w:szCs w:val="24"/>
              </w:rPr>
              <w:t>Е</w:t>
            </w:r>
            <w:r w:rsidRPr="009136A3">
              <w:rPr>
                <w:rFonts w:ascii="Times New Roman" w:hAnsi="Times New Roman"/>
                <w:sz w:val="24"/>
                <w:szCs w:val="24"/>
                <w:lang w:val="en-US"/>
              </w:rPr>
              <w:t xml:space="preserve">-mail: </w:t>
            </w:r>
            <w:hyperlink r:id="rId16" w:history="1">
              <w:r w:rsidRPr="009136A3">
                <w:rPr>
                  <w:rStyle w:val="ab"/>
                  <w:rFonts w:ascii="Times New Roman" w:hAnsi="Times New Roman"/>
                  <w:sz w:val="24"/>
                  <w:szCs w:val="24"/>
                  <w:lang w:val="en-US"/>
                </w:rPr>
                <w:t>mdou_ds_rybka1@mail.ru</w:t>
              </w:r>
            </w:hyperlink>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rPr>
                <w:lang w:val="en-US"/>
              </w:rPr>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Сайт ДОО</w:t>
            </w:r>
          </w:p>
        </w:tc>
        <w:tc>
          <w:tcPr>
            <w:tcW w:w="10583" w:type="dxa"/>
          </w:tcPr>
          <w:p w:rsidR="00157ADD" w:rsidRPr="009136A3" w:rsidRDefault="00B71A26" w:rsidP="00B44748">
            <w:pPr>
              <w:rPr>
                <w:rFonts w:ascii="Times New Roman" w:hAnsi="Times New Roman"/>
                <w:sz w:val="24"/>
                <w:szCs w:val="24"/>
              </w:rPr>
            </w:pPr>
            <w:hyperlink r:id="rId17" w:history="1">
              <w:r w:rsidR="00157ADD" w:rsidRPr="009136A3">
                <w:rPr>
                  <w:rStyle w:val="ab"/>
                  <w:rFonts w:ascii="Times New Roman" w:hAnsi="Times New Roman"/>
                  <w:sz w:val="24"/>
                  <w:szCs w:val="24"/>
                </w:rPr>
                <w:t>htt</w:t>
              </w:r>
              <w:r w:rsidR="00157ADD" w:rsidRPr="009136A3">
                <w:rPr>
                  <w:rStyle w:val="ab"/>
                  <w:rFonts w:ascii="Times New Roman" w:hAnsi="Times New Roman"/>
                  <w:sz w:val="24"/>
                  <w:szCs w:val="24"/>
                  <w:lang w:val="en-US"/>
                </w:rPr>
                <w:t>p</w:t>
              </w:r>
              <w:r w:rsidR="00157ADD" w:rsidRPr="009136A3">
                <w:rPr>
                  <w:rStyle w:val="ab"/>
                  <w:rFonts w:ascii="Times New Roman" w:hAnsi="Times New Roman"/>
                  <w:sz w:val="24"/>
                  <w:szCs w:val="24"/>
                </w:rPr>
                <w:t>://taz-ribka.ru./</w:t>
              </w:r>
            </w:hyperlink>
          </w:p>
        </w:tc>
      </w:tr>
      <w:tr w:rsidR="00157ADD" w:rsidRPr="009136A3" w:rsidTr="00157ADD">
        <w:trPr>
          <w:jc w:val="center"/>
        </w:trPr>
        <w:tc>
          <w:tcPr>
            <w:tcW w:w="669" w:type="dxa"/>
          </w:tcPr>
          <w:p w:rsidR="00157ADD" w:rsidRPr="009136A3" w:rsidRDefault="00157ADD" w:rsidP="00157ADD">
            <w:pPr>
              <w:pStyle w:val="aa"/>
              <w:numPr>
                <w:ilvl w:val="0"/>
                <w:numId w:val="9"/>
              </w:numPr>
              <w:ind w:left="0" w:firstLine="0"/>
            </w:pP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sz w:val="24"/>
                <w:szCs w:val="24"/>
              </w:rPr>
              <w:t>Учредитель</w:t>
            </w:r>
          </w:p>
        </w:tc>
        <w:tc>
          <w:tcPr>
            <w:tcW w:w="10583"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Департамент образования Администрации Тазовского района</w:t>
            </w:r>
          </w:p>
        </w:tc>
      </w:tr>
      <w:tr w:rsidR="00157ADD" w:rsidRPr="009136A3" w:rsidTr="00157ADD">
        <w:trPr>
          <w:jc w:val="center"/>
        </w:trPr>
        <w:tc>
          <w:tcPr>
            <w:tcW w:w="669"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16.</w:t>
            </w: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sz w:val="24"/>
                <w:szCs w:val="24"/>
              </w:rPr>
              <w:t>Заведующий</w:t>
            </w:r>
          </w:p>
        </w:tc>
        <w:tc>
          <w:tcPr>
            <w:tcW w:w="10583"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Зеленина Лилия Николаевна</w:t>
            </w:r>
          </w:p>
        </w:tc>
      </w:tr>
      <w:tr w:rsidR="00157ADD" w:rsidRPr="009136A3" w:rsidTr="00157ADD">
        <w:trPr>
          <w:jc w:val="center"/>
        </w:trPr>
        <w:tc>
          <w:tcPr>
            <w:tcW w:w="669"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17.</w:t>
            </w: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Источник</w:t>
            </w:r>
          </w:p>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финансирования</w:t>
            </w:r>
          </w:p>
        </w:tc>
        <w:tc>
          <w:tcPr>
            <w:tcW w:w="10583" w:type="dxa"/>
          </w:tcPr>
          <w:p w:rsidR="00157ADD" w:rsidRPr="009136A3" w:rsidRDefault="00157ADD" w:rsidP="00B44748">
            <w:pPr>
              <w:pStyle w:val="41"/>
              <w:shd w:val="clear" w:color="auto" w:fill="auto"/>
              <w:spacing w:line="240" w:lineRule="auto"/>
              <w:jc w:val="left"/>
              <w:rPr>
                <w:sz w:val="24"/>
                <w:szCs w:val="24"/>
              </w:rPr>
            </w:pPr>
            <w:r w:rsidRPr="009136A3">
              <w:rPr>
                <w:rStyle w:val="1"/>
                <w:sz w:val="24"/>
                <w:szCs w:val="24"/>
              </w:rPr>
              <w:t>Бюджетные, внебюджетные, спонсорские средства</w:t>
            </w:r>
          </w:p>
        </w:tc>
      </w:tr>
      <w:tr w:rsidR="00157ADD" w:rsidRPr="009136A3" w:rsidTr="00157ADD">
        <w:trPr>
          <w:jc w:val="center"/>
        </w:trPr>
        <w:tc>
          <w:tcPr>
            <w:tcW w:w="669"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18.</w:t>
            </w: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Система</w:t>
            </w:r>
          </w:p>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контроля</w:t>
            </w:r>
          </w:p>
        </w:tc>
        <w:tc>
          <w:tcPr>
            <w:tcW w:w="10583" w:type="dxa"/>
          </w:tcPr>
          <w:p w:rsidR="00157ADD" w:rsidRPr="009136A3" w:rsidRDefault="00157ADD" w:rsidP="00B44748">
            <w:pPr>
              <w:pStyle w:val="41"/>
              <w:shd w:val="clear" w:color="auto" w:fill="auto"/>
              <w:spacing w:line="240" w:lineRule="auto"/>
              <w:jc w:val="left"/>
              <w:rPr>
                <w:sz w:val="24"/>
                <w:szCs w:val="24"/>
              </w:rPr>
            </w:pPr>
            <w:r w:rsidRPr="009136A3">
              <w:rPr>
                <w:rStyle w:val="1"/>
                <w:sz w:val="24"/>
                <w:szCs w:val="24"/>
              </w:rPr>
              <w:t>Мониторинг качества образования, административный, инспекционный контроль с оказанием практической помощи.</w:t>
            </w:r>
          </w:p>
        </w:tc>
      </w:tr>
      <w:tr w:rsidR="00157ADD" w:rsidRPr="009136A3" w:rsidTr="00157ADD">
        <w:trPr>
          <w:jc w:val="center"/>
        </w:trPr>
        <w:tc>
          <w:tcPr>
            <w:tcW w:w="669" w:type="dxa"/>
          </w:tcPr>
          <w:p w:rsidR="00157ADD" w:rsidRPr="009136A3" w:rsidRDefault="00157ADD" w:rsidP="00B44748">
            <w:pPr>
              <w:rPr>
                <w:rFonts w:ascii="Times New Roman" w:hAnsi="Times New Roman"/>
                <w:sz w:val="24"/>
                <w:szCs w:val="24"/>
              </w:rPr>
            </w:pPr>
            <w:r w:rsidRPr="009136A3">
              <w:rPr>
                <w:rFonts w:ascii="Times New Roman" w:hAnsi="Times New Roman"/>
                <w:sz w:val="24"/>
                <w:szCs w:val="24"/>
              </w:rPr>
              <w:t>19.</w:t>
            </w:r>
          </w:p>
        </w:tc>
        <w:tc>
          <w:tcPr>
            <w:tcW w:w="2068" w:type="dxa"/>
          </w:tcPr>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Ожидаемый</w:t>
            </w:r>
          </w:p>
          <w:p w:rsidR="00157ADD" w:rsidRPr="009136A3" w:rsidRDefault="00157ADD" w:rsidP="00BE5607">
            <w:pPr>
              <w:pStyle w:val="41"/>
              <w:shd w:val="clear" w:color="auto" w:fill="auto"/>
              <w:spacing w:line="240" w:lineRule="auto"/>
              <w:jc w:val="center"/>
              <w:rPr>
                <w:sz w:val="24"/>
                <w:szCs w:val="24"/>
              </w:rPr>
            </w:pPr>
            <w:r w:rsidRPr="009136A3">
              <w:rPr>
                <w:rStyle w:val="1"/>
                <w:sz w:val="24"/>
                <w:szCs w:val="24"/>
              </w:rPr>
              <w:t>Результат</w:t>
            </w:r>
          </w:p>
        </w:tc>
        <w:tc>
          <w:tcPr>
            <w:tcW w:w="10583" w:type="dxa"/>
          </w:tcPr>
          <w:p w:rsidR="00157ADD" w:rsidRPr="009136A3" w:rsidRDefault="00157ADD" w:rsidP="00157ADD">
            <w:pPr>
              <w:pStyle w:val="41"/>
              <w:numPr>
                <w:ilvl w:val="0"/>
                <w:numId w:val="8"/>
              </w:numPr>
              <w:shd w:val="clear" w:color="auto" w:fill="auto"/>
              <w:tabs>
                <w:tab w:val="left" w:pos="-10"/>
              </w:tabs>
              <w:spacing w:before="0" w:line="240" w:lineRule="auto"/>
              <w:ind w:firstLine="250"/>
              <w:rPr>
                <w:sz w:val="24"/>
                <w:szCs w:val="24"/>
              </w:rPr>
            </w:pPr>
            <w:r w:rsidRPr="009136A3">
              <w:rPr>
                <w:rStyle w:val="1"/>
                <w:sz w:val="24"/>
                <w:szCs w:val="24"/>
              </w:rPr>
              <w:t>Достижение промежуточных и итоговых результатов освоения детьми содержания программы с учетом целевых ориентиров по ФГОС ДО;</w:t>
            </w:r>
          </w:p>
          <w:p w:rsidR="00157ADD" w:rsidRPr="009136A3" w:rsidRDefault="00157ADD" w:rsidP="00157ADD">
            <w:pPr>
              <w:pStyle w:val="41"/>
              <w:numPr>
                <w:ilvl w:val="0"/>
                <w:numId w:val="8"/>
              </w:numPr>
              <w:shd w:val="clear" w:color="auto" w:fill="auto"/>
              <w:tabs>
                <w:tab w:val="left" w:pos="0"/>
              </w:tabs>
              <w:spacing w:before="0" w:line="240" w:lineRule="auto"/>
              <w:ind w:firstLine="250"/>
              <w:rPr>
                <w:sz w:val="24"/>
                <w:szCs w:val="24"/>
              </w:rPr>
            </w:pPr>
            <w:r w:rsidRPr="009136A3">
              <w:rPr>
                <w:rStyle w:val="1"/>
                <w:sz w:val="24"/>
                <w:szCs w:val="24"/>
              </w:rPr>
              <w:t>Положительная динамика показателей физического и психологического здоровья воспитанников;</w:t>
            </w:r>
          </w:p>
          <w:p w:rsidR="00157ADD" w:rsidRPr="009136A3" w:rsidRDefault="00157ADD" w:rsidP="00157ADD">
            <w:pPr>
              <w:pStyle w:val="41"/>
              <w:numPr>
                <w:ilvl w:val="0"/>
                <w:numId w:val="8"/>
              </w:numPr>
              <w:shd w:val="clear" w:color="auto" w:fill="auto"/>
              <w:tabs>
                <w:tab w:val="left" w:pos="-5"/>
              </w:tabs>
              <w:spacing w:before="0" w:line="240" w:lineRule="auto"/>
              <w:ind w:firstLine="250"/>
              <w:rPr>
                <w:sz w:val="24"/>
                <w:szCs w:val="24"/>
              </w:rPr>
            </w:pPr>
            <w:r w:rsidRPr="009136A3">
              <w:rPr>
                <w:rStyle w:val="1"/>
                <w:sz w:val="24"/>
                <w:szCs w:val="24"/>
              </w:rPr>
              <w:t>Функционирование дополнительных образовательных услуг в ДОУ, обеспечение охвата детей дополнительными образовательными услугами не менее 40%;</w:t>
            </w:r>
          </w:p>
          <w:p w:rsidR="00157ADD" w:rsidRPr="009136A3" w:rsidRDefault="00157ADD" w:rsidP="00157ADD">
            <w:pPr>
              <w:pStyle w:val="41"/>
              <w:numPr>
                <w:ilvl w:val="0"/>
                <w:numId w:val="8"/>
              </w:numPr>
              <w:shd w:val="clear" w:color="auto" w:fill="auto"/>
              <w:tabs>
                <w:tab w:val="left" w:pos="-5"/>
              </w:tabs>
              <w:spacing w:before="0" w:line="240" w:lineRule="auto"/>
              <w:ind w:firstLine="250"/>
              <w:rPr>
                <w:sz w:val="24"/>
                <w:szCs w:val="24"/>
              </w:rPr>
            </w:pPr>
            <w:r w:rsidRPr="009136A3">
              <w:rPr>
                <w:rStyle w:val="1"/>
                <w:sz w:val="24"/>
                <w:szCs w:val="24"/>
              </w:rPr>
              <w:t>Доля детей, охваченных мероприятиями (конкурсами) разного уровня, способствующими поддержке и развитию детской одаренности составит не менее не менее 60% от общего количества детей в ДОУ;</w:t>
            </w:r>
          </w:p>
          <w:p w:rsidR="00157ADD" w:rsidRPr="009136A3" w:rsidRDefault="00157ADD" w:rsidP="00157ADD">
            <w:pPr>
              <w:pStyle w:val="41"/>
              <w:numPr>
                <w:ilvl w:val="0"/>
                <w:numId w:val="8"/>
              </w:numPr>
              <w:shd w:val="clear" w:color="auto" w:fill="auto"/>
              <w:tabs>
                <w:tab w:val="left" w:pos="-5"/>
              </w:tabs>
              <w:spacing w:before="0" w:line="240" w:lineRule="auto"/>
              <w:ind w:firstLine="250"/>
              <w:rPr>
                <w:sz w:val="24"/>
                <w:szCs w:val="24"/>
              </w:rPr>
            </w:pPr>
            <w:r w:rsidRPr="009136A3">
              <w:rPr>
                <w:rStyle w:val="1"/>
                <w:sz w:val="24"/>
                <w:szCs w:val="24"/>
              </w:rPr>
              <w:t>Удовлетворенность родителей количеством и качеством образовательных услуг составит не менее 95%.</w:t>
            </w:r>
          </w:p>
        </w:tc>
      </w:tr>
    </w:tbl>
    <w:p w:rsidR="00157ADD" w:rsidRPr="009136A3" w:rsidRDefault="00157ADD" w:rsidP="00157ADD">
      <w:pPr>
        <w:spacing w:after="0" w:line="240" w:lineRule="auto"/>
        <w:ind w:firstLine="426"/>
        <w:jc w:val="center"/>
        <w:rPr>
          <w:rFonts w:ascii="Times New Roman" w:hAnsi="Times New Roman"/>
          <w:sz w:val="24"/>
          <w:szCs w:val="24"/>
        </w:rPr>
      </w:pPr>
    </w:p>
    <w:p w:rsidR="00E20E3F" w:rsidRPr="009136A3" w:rsidRDefault="00157ADD" w:rsidP="00157ADD">
      <w:pPr>
        <w:pStyle w:val="41"/>
        <w:shd w:val="clear" w:color="auto" w:fill="auto"/>
        <w:spacing w:before="0" w:line="240" w:lineRule="auto"/>
        <w:ind w:firstLine="426"/>
        <w:rPr>
          <w:sz w:val="24"/>
          <w:szCs w:val="24"/>
        </w:rPr>
      </w:pPr>
      <w:r w:rsidRPr="009136A3">
        <w:rPr>
          <w:b/>
          <w:bCs/>
          <w:caps/>
          <w:sz w:val="24"/>
          <w:szCs w:val="24"/>
        </w:rPr>
        <w:br w:type="page"/>
      </w:r>
      <w:r w:rsidR="00E20E3F" w:rsidRPr="009136A3">
        <w:rPr>
          <w:rStyle w:val="2"/>
          <w:sz w:val="24"/>
          <w:szCs w:val="24"/>
        </w:rPr>
        <w:lastRenderedPageBreak/>
        <w:t>Программа реализуется на русском языке и является основанием для написания рабочих программ педагогов М</w:t>
      </w:r>
      <w:r w:rsidRPr="009136A3">
        <w:rPr>
          <w:rStyle w:val="2"/>
          <w:sz w:val="24"/>
          <w:szCs w:val="24"/>
        </w:rPr>
        <w:t>Б</w:t>
      </w:r>
      <w:r w:rsidR="00E20E3F" w:rsidRPr="009136A3">
        <w:rPr>
          <w:rStyle w:val="2"/>
          <w:sz w:val="24"/>
          <w:szCs w:val="24"/>
        </w:rPr>
        <w:t>ДОУ детский сад «Рыбка»</w:t>
      </w:r>
    </w:p>
    <w:p w:rsidR="00E20E3F" w:rsidRPr="009136A3" w:rsidRDefault="00E20E3F" w:rsidP="00E20E3F">
      <w:pPr>
        <w:pStyle w:val="41"/>
        <w:shd w:val="clear" w:color="auto" w:fill="auto"/>
        <w:spacing w:before="0" w:line="240" w:lineRule="auto"/>
        <w:ind w:firstLine="426"/>
        <w:rPr>
          <w:rStyle w:val="2"/>
          <w:sz w:val="24"/>
          <w:szCs w:val="24"/>
        </w:rPr>
      </w:pPr>
      <w:r w:rsidRPr="009136A3">
        <w:rPr>
          <w:rStyle w:val="2"/>
          <w:sz w:val="24"/>
          <w:szCs w:val="24"/>
        </w:rPr>
        <w:t>Программа предназначена для организации воспитательно – образовательной деятельности в М</w:t>
      </w:r>
      <w:r w:rsidR="00157ADD" w:rsidRPr="009136A3">
        <w:rPr>
          <w:rStyle w:val="2"/>
          <w:sz w:val="24"/>
          <w:szCs w:val="24"/>
        </w:rPr>
        <w:t>Б</w:t>
      </w:r>
      <w:r w:rsidRPr="009136A3">
        <w:rPr>
          <w:rStyle w:val="2"/>
          <w:sz w:val="24"/>
          <w:szCs w:val="24"/>
        </w:rPr>
        <w:t xml:space="preserve">ДОУ </w:t>
      </w:r>
      <w:r w:rsidR="00157ADD" w:rsidRPr="009136A3">
        <w:rPr>
          <w:rStyle w:val="2"/>
          <w:sz w:val="24"/>
          <w:szCs w:val="24"/>
        </w:rPr>
        <w:t>детский сад</w:t>
      </w:r>
      <w:r w:rsidRPr="009136A3">
        <w:rPr>
          <w:rStyle w:val="2"/>
          <w:sz w:val="24"/>
          <w:szCs w:val="24"/>
        </w:rPr>
        <w:t xml:space="preserve"> «Рыбка» и направлена на разностороннее развитие детей с 1 до 7 лет с учетом их возрастных и индивидуальных особенностей. </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Программа направлена на создание условий развития для детей раннего и дошкольного возраста,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Программа содержит конкретное содержание образовательных областей с учетом возрастных и индивидуальных особенностей детей в различных видах деятельности, таких как игровая, включая сюжетно-ролевую игру, игру с правилами и другие виды игры, коммуникативная (общение взаимодействие с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57ADD" w:rsidRPr="009136A3" w:rsidRDefault="00157ADD" w:rsidP="00E20E3F">
      <w:pPr>
        <w:pStyle w:val="41"/>
        <w:shd w:val="clear" w:color="auto" w:fill="auto"/>
        <w:tabs>
          <w:tab w:val="left" w:pos="1647"/>
        </w:tabs>
        <w:spacing w:before="0" w:line="240" w:lineRule="auto"/>
        <w:ind w:firstLine="0"/>
        <w:jc w:val="center"/>
        <w:rPr>
          <w:b/>
          <w:sz w:val="24"/>
          <w:szCs w:val="24"/>
        </w:rPr>
      </w:pPr>
    </w:p>
    <w:p w:rsidR="00E20E3F" w:rsidRPr="009136A3" w:rsidRDefault="00E20E3F" w:rsidP="00E20E3F">
      <w:pPr>
        <w:pStyle w:val="41"/>
        <w:shd w:val="clear" w:color="auto" w:fill="auto"/>
        <w:tabs>
          <w:tab w:val="left" w:pos="1647"/>
        </w:tabs>
        <w:spacing w:before="0" w:line="240" w:lineRule="auto"/>
        <w:ind w:firstLine="0"/>
        <w:jc w:val="center"/>
        <w:rPr>
          <w:b/>
          <w:sz w:val="24"/>
          <w:szCs w:val="24"/>
        </w:rPr>
      </w:pPr>
      <w:r w:rsidRPr="009136A3">
        <w:rPr>
          <w:b/>
          <w:sz w:val="24"/>
          <w:szCs w:val="24"/>
        </w:rPr>
        <w:t>Принципы и подходы к формированию образовательной программы дошкольного образования в соответствие с ФГОС ДО</w:t>
      </w:r>
    </w:p>
    <w:p w:rsidR="00E20E3F" w:rsidRPr="009136A3" w:rsidRDefault="009136A3" w:rsidP="00E20E3F">
      <w:pPr>
        <w:pStyle w:val="41"/>
        <w:shd w:val="clear" w:color="auto" w:fill="auto"/>
        <w:spacing w:before="0" w:line="240" w:lineRule="auto"/>
        <w:ind w:firstLine="426"/>
        <w:rPr>
          <w:sz w:val="24"/>
          <w:szCs w:val="24"/>
        </w:rPr>
      </w:pPr>
      <w:r w:rsidRPr="009136A3">
        <w:rPr>
          <w:sz w:val="24"/>
          <w:szCs w:val="24"/>
        </w:rPr>
        <w:t>Образовательная программа МБ</w:t>
      </w:r>
      <w:r w:rsidR="00E20E3F" w:rsidRPr="009136A3">
        <w:rPr>
          <w:sz w:val="24"/>
          <w:szCs w:val="24"/>
        </w:rPr>
        <w:t>ДОУ детский сад «Рыбка» сформирована в соответствии с принципами и подходами, определёнными Федеральным государственным образовательным стандартом:</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поддержки разнообразия детства;</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сохранения уникальности и самоценности дошкольного детства как важного этапа в общем развитии человека;</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индивидуализацию дошкольного образования (в том числе одарённых детей и детей с ограниченными возможностями здоровья);</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поддержку инициативы детей в различных видах деятельности;</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партнерство с семьей;</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приобщение детей к социокультурным нормам, традициям семьи, общества и государства;</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формирование познавательных интересов и познавательных действий ребенка в различных видах деятельности;</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возрастную адекватность (соответствия условий, требований, методов возрасту и особенностям развития);</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учёт этнокультурной ситуации развития детей.</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lastRenderedPageBreak/>
        <w:t xml:space="preserve"> обеспечение преемственности дошкольного общего и начального общего образования.</w:t>
      </w:r>
    </w:p>
    <w:p w:rsidR="00E20E3F" w:rsidRPr="009136A3" w:rsidRDefault="00E20E3F" w:rsidP="00E20E3F">
      <w:pPr>
        <w:pStyle w:val="41"/>
        <w:shd w:val="clear" w:color="auto" w:fill="auto"/>
        <w:spacing w:before="0" w:line="240" w:lineRule="auto"/>
        <w:ind w:firstLine="426"/>
        <w:rPr>
          <w:i/>
          <w:sz w:val="24"/>
          <w:szCs w:val="24"/>
        </w:rPr>
      </w:pPr>
      <w:r w:rsidRPr="009136A3">
        <w:rPr>
          <w:i/>
          <w:sz w:val="24"/>
          <w:szCs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соответствует принципу развивающего образования, целью которого является развитие ребенка;</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основывается на комплексно-тематическом принципе построения образовательного процесса;</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допускает варьирование образовательного процесса в зависимости от региональных особенностей;</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строится с учетом соблюдения преемственности между всеми возрастными дошкольными группами и между детским садом и начальной школой.</w:t>
      </w:r>
    </w:p>
    <w:p w:rsidR="00E20E3F" w:rsidRPr="009136A3" w:rsidRDefault="00E20E3F" w:rsidP="00E20E3F">
      <w:pPr>
        <w:pStyle w:val="41"/>
        <w:shd w:val="clear" w:color="auto" w:fill="auto"/>
        <w:spacing w:before="0" w:line="240" w:lineRule="auto"/>
        <w:ind w:firstLine="0"/>
        <w:jc w:val="center"/>
        <w:rPr>
          <w:b/>
          <w:sz w:val="24"/>
          <w:szCs w:val="24"/>
        </w:rPr>
      </w:pPr>
      <w:r w:rsidRPr="009136A3">
        <w:rPr>
          <w:b/>
          <w:sz w:val="24"/>
          <w:szCs w:val="24"/>
        </w:rPr>
        <w:t>Значимые характеристики, в том числе характеристики особенностей развития детей раннего и дошкольного возраста</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 xml:space="preserve">В </w:t>
      </w:r>
      <w:r w:rsidR="00157ADD" w:rsidRPr="009136A3">
        <w:rPr>
          <w:sz w:val="24"/>
          <w:szCs w:val="24"/>
        </w:rPr>
        <w:t xml:space="preserve">МБДОУ </w:t>
      </w:r>
      <w:r w:rsidRPr="009136A3">
        <w:rPr>
          <w:sz w:val="24"/>
          <w:szCs w:val="24"/>
        </w:rPr>
        <w:t>детск</w:t>
      </w:r>
      <w:r w:rsidR="00157ADD" w:rsidRPr="009136A3">
        <w:rPr>
          <w:sz w:val="24"/>
          <w:szCs w:val="24"/>
        </w:rPr>
        <w:t>ий сад</w:t>
      </w:r>
      <w:r w:rsidRPr="009136A3">
        <w:rPr>
          <w:sz w:val="24"/>
          <w:szCs w:val="24"/>
        </w:rPr>
        <w:t xml:space="preserve"> «</w:t>
      </w:r>
      <w:r w:rsidR="00157ADD" w:rsidRPr="009136A3">
        <w:rPr>
          <w:sz w:val="24"/>
          <w:szCs w:val="24"/>
        </w:rPr>
        <w:t>Рыбка» функционируют</w:t>
      </w:r>
      <w:r w:rsidRPr="009136A3">
        <w:rPr>
          <w:sz w:val="24"/>
          <w:szCs w:val="24"/>
        </w:rPr>
        <w:t xml:space="preserve"> </w:t>
      </w:r>
      <w:r w:rsidR="00157ADD" w:rsidRPr="009136A3">
        <w:rPr>
          <w:sz w:val="24"/>
          <w:szCs w:val="24"/>
        </w:rPr>
        <w:t>6 групп</w:t>
      </w:r>
      <w:r w:rsidRPr="009136A3">
        <w:rPr>
          <w:sz w:val="24"/>
          <w:szCs w:val="24"/>
        </w:rPr>
        <w:t xml:space="preserve">, в которых воспитывается </w:t>
      </w:r>
      <w:r w:rsidR="00157ADD" w:rsidRPr="009136A3">
        <w:rPr>
          <w:sz w:val="24"/>
          <w:szCs w:val="24"/>
        </w:rPr>
        <w:t>106</w:t>
      </w:r>
      <w:r w:rsidRPr="009136A3">
        <w:rPr>
          <w:sz w:val="24"/>
          <w:szCs w:val="24"/>
        </w:rPr>
        <w:t xml:space="preserve"> дошкольников в возрасте от 2 до 7 лет общеразвивающей направленности</w:t>
      </w:r>
      <w:r w:rsidR="00157ADD" w:rsidRPr="009136A3">
        <w:rPr>
          <w:sz w:val="24"/>
          <w:szCs w:val="24"/>
        </w:rPr>
        <w:t xml:space="preserve">: 1 группа раннего возраста (2-3года), 2 младшие группы (3-4 года), </w:t>
      </w:r>
      <w:r w:rsidRPr="009136A3">
        <w:rPr>
          <w:sz w:val="24"/>
          <w:szCs w:val="24"/>
        </w:rPr>
        <w:t xml:space="preserve"> </w:t>
      </w:r>
      <w:r w:rsidR="00157ADD" w:rsidRPr="009136A3">
        <w:rPr>
          <w:sz w:val="24"/>
          <w:szCs w:val="24"/>
        </w:rPr>
        <w:t>1 средняя группа (4-5 лет), 1 старшая группа (5-6 лет) и подготовительная к школе группа (6-7 лет)</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 xml:space="preserve">Состав воспитанников ДОУ многонационален, но преобладают дети коренной национальности – ненцы, </w:t>
      </w:r>
      <w:r w:rsidR="00157ADD" w:rsidRPr="009136A3">
        <w:rPr>
          <w:sz w:val="24"/>
          <w:szCs w:val="24"/>
        </w:rPr>
        <w:t>47</w:t>
      </w:r>
      <w:r w:rsidRPr="009136A3">
        <w:rPr>
          <w:sz w:val="24"/>
          <w:szCs w:val="24"/>
        </w:rPr>
        <w:t xml:space="preserve">% от общего количества воспитанников.  </w:t>
      </w:r>
    </w:p>
    <w:p w:rsidR="00E20E3F" w:rsidRPr="009136A3" w:rsidRDefault="00E20E3F" w:rsidP="00E20E3F">
      <w:pPr>
        <w:pStyle w:val="41"/>
        <w:shd w:val="clear" w:color="auto" w:fill="auto"/>
        <w:spacing w:before="0" w:line="240" w:lineRule="auto"/>
        <w:ind w:left="20" w:firstLine="426"/>
        <w:rPr>
          <w:sz w:val="24"/>
          <w:szCs w:val="24"/>
        </w:rPr>
      </w:pPr>
      <w:r w:rsidRPr="009136A3">
        <w:rPr>
          <w:sz w:val="24"/>
          <w:szCs w:val="24"/>
        </w:rPr>
        <w:t xml:space="preserve">Значимыми для разработки и реализации программы характеристиками являются материально-технические условия образовательной организации. Детский сад расположен центре поселка в типовом двухэтажном здании в капитальном исполнении, с </w:t>
      </w:r>
      <w:r w:rsidRPr="009136A3">
        <w:rPr>
          <w:sz w:val="24"/>
          <w:szCs w:val="24"/>
        </w:rPr>
        <w:lastRenderedPageBreak/>
        <w:t>централизованным отоплением, водоснабжением и канализацией. В каждой групповой ячейке имеется раздевалка, спальня, умывальная и туалетная комнаты, моечная.</w:t>
      </w:r>
    </w:p>
    <w:p w:rsidR="00E20E3F" w:rsidRPr="009136A3" w:rsidRDefault="00E20E3F" w:rsidP="00E20E3F">
      <w:pPr>
        <w:pStyle w:val="41"/>
        <w:shd w:val="clear" w:color="auto" w:fill="auto"/>
        <w:spacing w:before="0" w:line="240" w:lineRule="auto"/>
        <w:ind w:left="20" w:firstLine="426"/>
        <w:rPr>
          <w:sz w:val="24"/>
          <w:szCs w:val="24"/>
        </w:rPr>
      </w:pPr>
      <w:r w:rsidRPr="009136A3">
        <w:rPr>
          <w:sz w:val="24"/>
          <w:szCs w:val="24"/>
        </w:rPr>
        <w:t>В здании имеются групповые комнаты, спортивный и музыкальный залы, кабинеты логопеда, педагога – психолога, учителя – дефектолога, социального педагога, две прогулочные веранды.</w:t>
      </w:r>
    </w:p>
    <w:p w:rsidR="00E20E3F" w:rsidRPr="009136A3" w:rsidRDefault="00E20E3F" w:rsidP="00E20E3F">
      <w:pPr>
        <w:pStyle w:val="41"/>
        <w:shd w:val="clear" w:color="auto" w:fill="auto"/>
        <w:spacing w:before="0" w:line="240" w:lineRule="auto"/>
        <w:ind w:left="20" w:firstLine="426"/>
        <w:rPr>
          <w:sz w:val="24"/>
          <w:szCs w:val="24"/>
        </w:rPr>
      </w:pPr>
      <w:r w:rsidRPr="009136A3">
        <w:rPr>
          <w:sz w:val="24"/>
          <w:szCs w:val="24"/>
        </w:rPr>
        <w:t>Во всех возрастных группах созданы условия для разнообразной детской деятельности: игровой, изобразительной, конструктивной, познавательной, экспериментальной, двигательной. Все группы оснащены необходимыми материально-техническими ресурсами, подобранными с учетом возрастных, и индивидуальных особенностей воспитанников, современных требований. Оптимальное сочетание традиционных материалов и материалов нового поколения позволяет создать насыщенную и целостную среду, обеспечивающую разностороннее развитие детей и реализацию Программы.</w:t>
      </w:r>
    </w:p>
    <w:p w:rsidR="00E20E3F" w:rsidRPr="009136A3" w:rsidRDefault="00E20E3F" w:rsidP="00E20E3F">
      <w:pPr>
        <w:pStyle w:val="41"/>
        <w:shd w:val="clear" w:color="auto" w:fill="auto"/>
        <w:spacing w:before="0" w:line="240" w:lineRule="auto"/>
        <w:ind w:left="20" w:firstLine="426"/>
        <w:rPr>
          <w:sz w:val="24"/>
          <w:szCs w:val="24"/>
        </w:rPr>
      </w:pPr>
      <w:r w:rsidRPr="009136A3">
        <w:rPr>
          <w:sz w:val="24"/>
          <w:szCs w:val="24"/>
        </w:rPr>
        <w:t>На территории ДОУ имеются прогулочные площадки для всех групп, оборудованные верандами, игровыми комплексами, песочницами, местами для отдыха; высажены деревья и кустарники.</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Имеющаяся в ДОУ развивающая предметно-пространственная среда обеспечивает максимальную реализацию образовательного пространства в дошкольной организации и в группах, на территории детского сада. Все это позволяет обеспечить поддержку разнообразия детства и разностороннее развитие воспитанников (в том числе развитие познавательных интересов, способностей и творческого потенциала), их успешную социализацию.</w:t>
      </w:r>
    </w:p>
    <w:p w:rsidR="00E20E3F" w:rsidRPr="009136A3" w:rsidRDefault="00E20E3F" w:rsidP="00E20E3F">
      <w:pPr>
        <w:pStyle w:val="41"/>
        <w:shd w:val="clear" w:color="auto" w:fill="auto"/>
        <w:tabs>
          <w:tab w:val="left" w:pos="1042"/>
        </w:tabs>
        <w:spacing w:before="0" w:line="240" w:lineRule="auto"/>
        <w:ind w:left="1212" w:firstLine="0"/>
        <w:jc w:val="center"/>
        <w:rPr>
          <w:sz w:val="24"/>
          <w:szCs w:val="24"/>
        </w:rPr>
      </w:pPr>
      <w:r w:rsidRPr="009136A3">
        <w:rPr>
          <w:b/>
          <w:sz w:val="24"/>
          <w:szCs w:val="24"/>
        </w:rPr>
        <w:t xml:space="preserve">Планируемые результаты как ориентиры освоения детьми основной образовательной Программы. Целевые ориентиры. </w:t>
      </w:r>
      <w:r w:rsidRPr="009136A3">
        <w:rPr>
          <w:sz w:val="24"/>
          <w:szCs w:val="24"/>
        </w:rPr>
        <w:t>(Обязательная часть)</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20E3F" w:rsidRPr="009136A3" w:rsidRDefault="00E20E3F" w:rsidP="00E20E3F">
      <w:pPr>
        <w:pStyle w:val="41"/>
        <w:shd w:val="clear" w:color="auto" w:fill="auto"/>
        <w:spacing w:before="0" w:line="240" w:lineRule="auto"/>
        <w:ind w:firstLine="426"/>
        <w:jc w:val="center"/>
        <w:rPr>
          <w:b/>
          <w:sz w:val="24"/>
          <w:szCs w:val="24"/>
        </w:rPr>
      </w:pPr>
      <w:r w:rsidRPr="009136A3">
        <w:rPr>
          <w:b/>
          <w:sz w:val="24"/>
          <w:szCs w:val="24"/>
        </w:rPr>
        <w:t>Освоение примерной основной образовательной программы не сопровождается проведением промежуточной и итоговой аттестаций воспитанников.</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 xml:space="preserve">Оценка индивидуального развития детей может проводиться педагогом в ходе внутреннего мониторинга становления основных </w:t>
      </w:r>
      <w:r w:rsidRPr="009136A3">
        <w:rPr>
          <w:sz w:val="24"/>
          <w:szCs w:val="24"/>
        </w:rPr>
        <w:lastRenderedPageBreak/>
        <w:t>(ключевых)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К целевым ориентирам дошкольного образования относятся следующие социально</w:t>
      </w:r>
      <w:r w:rsidRPr="009136A3">
        <w:rPr>
          <w:sz w:val="24"/>
          <w:szCs w:val="24"/>
        </w:rPr>
        <w:softHyphen/>
        <w:t>нормативные возрастные характеристики возможных достижений ребенка:</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Целевые ориентиры образования в раннем возрасте.</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Целевые ориентиры на этапе завершения дошкольного образования.</w:t>
      </w:r>
    </w:p>
    <w:p w:rsidR="00E20E3F" w:rsidRPr="009136A3" w:rsidRDefault="00E20E3F" w:rsidP="00E20E3F">
      <w:pPr>
        <w:pStyle w:val="41"/>
        <w:shd w:val="clear" w:color="auto" w:fill="auto"/>
        <w:spacing w:before="0" w:line="240" w:lineRule="auto"/>
        <w:ind w:firstLine="0"/>
        <w:rPr>
          <w:sz w:val="24"/>
          <w:szCs w:val="24"/>
        </w:rPr>
      </w:pPr>
      <w:r w:rsidRPr="009136A3">
        <w:rPr>
          <w:sz w:val="24"/>
          <w:szCs w:val="24"/>
        </w:rPr>
        <w:t>Целевые ориентиры образования в раннем возрасте:</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проявляет интерес к сверстникам; наблюдает за их действиями и подражает им;</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у ребёнка развита крупная моторика, он стремится осваивать различные виды движения (бег, лазанье, перешагивание и пр.).</w:t>
      </w:r>
    </w:p>
    <w:p w:rsidR="00E20E3F" w:rsidRPr="009136A3" w:rsidRDefault="00E20E3F" w:rsidP="00E20E3F">
      <w:pPr>
        <w:pStyle w:val="41"/>
        <w:shd w:val="clear" w:color="auto" w:fill="auto"/>
        <w:spacing w:before="0" w:line="240" w:lineRule="auto"/>
        <w:ind w:firstLine="426"/>
        <w:rPr>
          <w:sz w:val="24"/>
          <w:szCs w:val="24"/>
        </w:rPr>
      </w:pPr>
      <w:r w:rsidRPr="009136A3">
        <w:rPr>
          <w:sz w:val="24"/>
          <w:szCs w:val="24"/>
        </w:rPr>
        <w:t>Целевые ориентиры образования на этапе завершения дошкольного образования:</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ребёнок обладает установкой положительного отношения к миру, к разным видам труда, другим людям и самому себе, обладает </w:t>
      </w:r>
      <w:r w:rsidRPr="009136A3">
        <w:rPr>
          <w:sz w:val="24"/>
          <w:szCs w:val="24"/>
        </w:rPr>
        <w:lastRenderedPageBreak/>
        <w:t>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0E3F" w:rsidRPr="009136A3" w:rsidRDefault="00E20E3F" w:rsidP="00E20E3F">
      <w:pPr>
        <w:pStyle w:val="41"/>
        <w:numPr>
          <w:ilvl w:val="0"/>
          <w:numId w:val="1"/>
        </w:numPr>
        <w:shd w:val="clear" w:color="auto" w:fill="auto"/>
        <w:spacing w:before="0" w:line="240" w:lineRule="auto"/>
        <w:ind w:left="720" w:hanging="360"/>
        <w:rPr>
          <w:sz w:val="24"/>
          <w:szCs w:val="24"/>
        </w:rPr>
      </w:pPr>
      <w:r w:rsidRPr="009136A3">
        <w:rPr>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136A3" w:rsidRPr="009136A3" w:rsidRDefault="00E20E3F" w:rsidP="009136A3">
      <w:pPr>
        <w:pStyle w:val="41"/>
        <w:numPr>
          <w:ilvl w:val="0"/>
          <w:numId w:val="1"/>
        </w:numPr>
        <w:shd w:val="clear" w:color="auto" w:fill="auto"/>
        <w:spacing w:before="0" w:line="240" w:lineRule="auto"/>
        <w:ind w:left="720" w:hanging="360"/>
        <w:rPr>
          <w:sz w:val="24"/>
          <w:szCs w:val="24"/>
        </w:rPr>
      </w:pPr>
      <w:r w:rsidRPr="009136A3">
        <w:rPr>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E20E3F" w:rsidRPr="009136A3" w:rsidRDefault="00E20E3F" w:rsidP="009136A3">
      <w:pPr>
        <w:pStyle w:val="41"/>
        <w:shd w:val="clear" w:color="auto" w:fill="auto"/>
        <w:spacing w:before="0" w:line="240" w:lineRule="auto"/>
        <w:ind w:left="360" w:firstLine="0"/>
        <w:rPr>
          <w:sz w:val="24"/>
          <w:szCs w:val="24"/>
        </w:rPr>
      </w:pPr>
      <w:r w:rsidRPr="009136A3">
        <w:rPr>
          <w:sz w:val="24"/>
          <w:szCs w:val="24"/>
        </w:rPr>
        <w:t>Планируемые результаты как ориентиры освоения детьми основной общеобразовательной Программы на основе особенностей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r w:rsidRPr="009136A3">
        <w:rPr>
          <w:sz w:val="24"/>
          <w:szCs w:val="24"/>
        </w:rPr>
        <w:tab/>
        <w:t xml:space="preserve"> </w:t>
      </w:r>
    </w:p>
    <w:p w:rsidR="00E20E3F" w:rsidRPr="009136A3" w:rsidRDefault="00E20E3F" w:rsidP="00E20E3F">
      <w:pPr>
        <w:autoSpaceDE w:val="0"/>
        <w:autoSpaceDN w:val="0"/>
        <w:ind w:firstLine="397"/>
        <w:jc w:val="center"/>
        <w:rPr>
          <w:rFonts w:ascii="Times New Roman" w:eastAsia="Times New Roman" w:hAnsi="Times New Roman" w:cs="Times New Roman"/>
          <w:b/>
          <w:bCs/>
          <w:sz w:val="24"/>
          <w:szCs w:val="24"/>
        </w:rPr>
      </w:pPr>
    </w:p>
    <w:p w:rsidR="00E20E3F" w:rsidRPr="009136A3" w:rsidRDefault="00E20E3F" w:rsidP="00E20E3F">
      <w:pPr>
        <w:autoSpaceDE w:val="0"/>
        <w:autoSpaceDN w:val="0"/>
        <w:ind w:firstLine="397"/>
        <w:jc w:val="center"/>
        <w:rPr>
          <w:rFonts w:ascii="Times New Roman" w:eastAsia="Times New Roman" w:hAnsi="Times New Roman" w:cs="Times New Roman"/>
          <w:b/>
          <w:bCs/>
          <w:sz w:val="24"/>
          <w:szCs w:val="24"/>
        </w:rPr>
      </w:pPr>
      <w:r w:rsidRPr="009136A3">
        <w:rPr>
          <w:rFonts w:ascii="Times New Roman" w:eastAsia="Times New Roman" w:hAnsi="Times New Roman" w:cs="Times New Roman"/>
          <w:b/>
          <w:bCs/>
          <w:sz w:val="24"/>
          <w:szCs w:val="24"/>
        </w:rPr>
        <w:t>Перечень основных игр-занятий на пятидневную неделю</w:t>
      </w:r>
    </w:p>
    <w:tbl>
      <w:tblPr>
        <w:tblW w:w="0" w:type="auto"/>
        <w:jc w:val="center"/>
        <w:tblCellMar>
          <w:left w:w="0" w:type="dxa"/>
          <w:right w:w="0" w:type="dxa"/>
        </w:tblCellMar>
        <w:tblLook w:val="04A0" w:firstRow="1" w:lastRow="0" w:firstColumn="1" w:lastColumn="0" w:noHBand="0" w:noVBand="1"/>
      </w:tblPr>
      <w:tblGrid>
        <w:gridCol w:w="7688"/>
        <w:gridCol w:w="1925"/>
      </w:tblGrid>
      <w:tr w:rsidR="00E20E3F" w:rsidRPr="009136A3" w:rsidTr="00E20E3F">
        <w:trPr>
          <w:trHeight w:val="234"/>
          <w:jc w:val="center"/>
        </w:trPr>
        <w:tc>
          <w:tcPr>
            <w:tcW w:w="7688" w:type="dxa"/>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b/>
                <w:bCs/>
                <w:sz w:val="24"/>
                <w:szCs w:val="24"/>
              </w:rPr>
              <w:t>Виды игр-занятий</w:t>
            </w:r>
          </w:p>
        </w:tc>
        <w:tc>
          <w:tcPr>
            <w:tcW w:w="1925" w:type="dxa"/>
            <w:tcBorders>
              <w:top w:val="single" w:sz="8" w:space="0" w:color="000000"/>
              <w:left w:val="nil"/>
              <w:bottom w:val="single" w:sz="8" w:space="0" w:color="000000"/>
              <w:right w:val="single" w:sz="8" w:space="0" w:color="000000"/>
            </w:tcBorders>
            <w:tcMar>
              <w:top w:w="85" w:type="dxa"/>
              <w:left w:w="57" w:type="dxa"/>
              <w:bottom w:w="85"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b/>
                <w:bCs/>
                <w:sz w:val="24"/>
                <w:szCs w:val="24"/>
              </w:rPr>
              <w:t>Количество</w:t>
            </w:r>
          </w:p>
        </w:tc>
      </w:tr>
      <w:tr w:rsidR="00E20E3F" w:rsidRPr="009136A3" w:rsidTr="00E20E3F">
        <w:trPr>
          <w:trHeight w:val="524"/>
          <w:jc w:val="center"/>
        </w:trPr>
        <w:tc>
          <w:tcPr>
            <w:tcW w:w="768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t>Расширение ориентировки в окружающем и развитие речи</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t>3</w:t>
            </w:r>
          </w:p>
        </w:tc>
      </w:tr>
      <w:tr w:rsidR="00E20E3F" w:rsidRPr="009136A3" w:rsidTr="00E20E3F">
        <w:trPr>
          <w:trHeight w:val="150"/>
          <w:jc w:val="center"/>
        </w:trPr>
        <w:tc>
          <w:tcPr>
            <w:tcW w:w="768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t>Развитие движений</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t>2</w:t>
            </w:r>
          </w:p>
        </w:tc>
      </w:tr>
      <w:tr w:rsidR="00E20E3F" w:rsidRPr="009136A3" w:rsidTr="00E20E3F">
        <w:trPr>
          <w:trHeight w:val="185"/>
          <w:jc w:val="center"/>
        </w:trPr>
        <w:tc>
          <w:tcPr>
            <w:tcW w:w="768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t>Со строительным материалом</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t>1</w:t>
            </w:r>
          </w:p>
        </w:tc>
      </w:tr>
      <w:tr w:rsidR="00E20E3F" w:rsidRPr="009136A3" w:rsidTr="00E20E3F">
        <w:trPr>
          <w:trHeight w:val="219"/>
          <w:jc w:val="center"/>
        </w:trPr>
        <w:tc>
          <w:tcPr>
            <w:tcW w:w="768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lastRenderedPageBreak/>
              <w:t>С дидактическим материалом</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t>2</w:t>
            </w:r>
          </w:p>
        </w:tc>
      </w:tr>
      <w:tr w:rsidR="00E20E3F" w:rsidRPr="009136A3" w:rsidTr="00E20E3F">
        <w:trPr>
          <w:trHeight w:val="252"/>
          <w:jc w:val="center"/>
        </w:trPr>
        <w:tc>
          <w:tcPr>
            <w:tcW w:w="768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t>Музыкальное</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sz w:val="24"/>
                <w:szCs w:val="24"/>
              </w:rPr>
              <w:t>2</w:t>
            </w:r>
          </w:p>
        </w:tc>
      </w:tr>
      <w:tr w:rsidR="00E20E3F" w:rsidRPr="009136A3" w:rsidTr="00E20E3F">
        <w:trPr>
          <w:trHeight w:val="135"/>
          <w:jc w:val="center"/>
        </w:trPr>
        <w:tc>
          <w:tcPr>
            <w:tcW w:w="768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iCs/>
                <w:sz w:val="24"/>
                <w:szCs w:val="24"/>
              </w:rPr>
              <w:t>Общее количество игр-занятий</w:t>
            </w:r>
          </w:p>
        </w:tc>
        <w:tc>
          <w:tcPr>
            <w:tcW w:w="192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E20E3F" w:rsidRPr="009136A3" w:rsidRDefault="00E20E3F" w:rsidP="00E20E3F">
            <w:pPr>
              <w:autoSpaceDE w:val="0"/>
              <w:autoSpaceDN w:val="0"/>
              <w:spacing w:after="0" w:line="240" w:lineRule="auto"/>
              <w:jc w:val="both"/>
              <w:rPr>
                <w:rFonts w:ascii="Times New Roman" w:eastAsia="Times New Roman" w:hAnsi="Times New Roman" w:cs="Times New Roman"/>
                <w:sz w:val="24"/>
                <w:szCs w:val="24"/>
              </w:rPr>
            </w:pPr>
            <w:r w:rsidRPr="009136A3">
              <w:rPr>
                <w:rFonts w:ascii="Times New Roman" w:eastAsia="Times New Roman" w:hAnsi="Times New Roman" w:cs="Times New Roman"/>
                <w:iCs/>
                <w:sz w:val="24"/>
                <w:szCs w:val="24"/>
              </w:rPr>
              <w:t>10</w:t>
            </w:r>
          </w:p>
        </w:tc>
      </w:tr>
    </w:tbl>
    <w:p w:rsidR="00E20E3F" w:rsidRPr="009136A3" w:rsidRDefault="00E20E3F" w:rsidP="00E20E3F">
      <w:pPr>
        <w:pStyle w:val="41"/>
        <w:shd w:val="clear" w:color="auto" w:fill="auto"/>
        <w:tabs>
          <w:tab w:val="left" w:pos="503"/>
        </w:tabs>
        <w:spacing w:line="240" w:lineRule="auto"/>
        <w:ind w:left="408" w:firstLine="0"/>
        <w:jc w:val="center"/>
        <w:rPr>
          <w:b/>
          <w:sz w:val="24"/>
          <w:szCs w:val="24"/>
        </w:rPr>
      </w:pPr>
      <w:r w:rsidRPr="009136A3">
        <w:rPr>
          <w:b/>
          <w:sz w:val="24"/>
          <w:szCs w:val="24"/>
        </w:rPr>
        <w:t>Образовательная деятельность в соответствии с направлениями развития ребенка по 5 образовательным областям</w:t>
      </w:r>
    </w:p>
    <w:p w:rsidR="00E20E3F" w:rsidRPr="009136A3" w:rsidRDefault="00E20E3F" w:rsidP="00E20E3F">
      <w:pPr>
        <w:pStyle w:val="41"/>
        <w:shd w:val="clear" w:color="auto" w:fill="auto"/>
        <w:spacing w:line="274" w:lineRule="exact"/>
        <w:ind w:left="20" w:firstLine="0"/>
        <w:rPr>
          <w:sz w:val="24"/>
          <w:szCs w:val="24"/>
        </w:rPr>
      </w:pPr>
    </w:p>
    <w:tbl>
      <w:tblPr>
        <w:tblW w:w="13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9696"/>
      </w:tblGrid>
      <w:tr w:rsidR="00E20E3F" w:rsidRPr="009136A3" w:rsidTr="00E20E3F">
        <w:trPr>
          <w:jc w:val="center"/>
        </w:trPr>
        <w:tc>
          <w:tcPr>
            <w:tcW w:w="3430" w:type="dxa"/>
          </w:tcPr>
          <w:p w:rsidR="00E20E3F" w:rsidRPr="009136A3" w:rsidRDefault="00E20E3F" w:rsidP="00E20E3F">
            <w:pPr>
              <w:pStyle w:val="41"/>
              <w:shd w:val="clear" w:color="auto" w:fill="auto"/>
              <w:spacing w:before="0" w:line="240" w:lineRule="auto"/>
              <w:ind w:firstLine="0"/>
              <w:jc w:val="left"/>
              <w:rPr>
                <w:sz w:val="24"/>
                <w:szCs w:val="24"/>
              </w:rPr>
            </w:pPr>
            <w:r w:rsidRPr="009136A3">
              <w:rPr>
                <w:rStyle w:val="1"/>
                <w:sz w:val="24"/>
                <w:szCs w:val="24"/>
              </w:rPr>
              <w:t>Образовательная область</w:t>
            </w:r>
          </w:p>
        </w:tc>
        <w:tc>
          <w:tcPr>
            <w:tcW w:w="9696" w:type="dxa"/>
          </w:tcPr>
          <w:p w:rsidR="00E20E3F" w:rsidRPr="009136A3" w:rsidRDefault="00E20E3F" w:rsidP="00E20E3F">
            <w:pPr>
              <w:pStyle w:val="41"/>
              <w:shd w:val="clear" w:color="auto" w:fill="auto"/>
              <w:spacing w:before="0" w:line="240" w:lineRule="auto"/>
              <w:ind w:firstLine="0"/>
              <w:jc w:val="left"/>
              <w:rPr>
                <w:sz w:val="24"/>
                <w:szCs w:val="24"/>
              </w:rPr>
            </w:pPr>
            <w:r w:rsidRPr="009136A3">
              <w:rPr>
                <w:rStyle w:val="1"/>
                <w:sz w:val="24"/>
                <w:szCs w:val="24"/>
              </w:rPr>
              <w:t>Содержание образовательной работы в соответствии с ФГОС ДО</w:t>
            </w:r>
          </w:p>
        </w:tc>
      </w:tr>
      <w:tr w:rsidR="00E20E3F" w:rsidRPr="009136A3" w:rsidTr="00E20E3F">
        <w:trPr>
          <w:jc w:val="center"/>
        </w:trPr>
        <w:tc>
          <w:tcPr>
            <w:tcW w:w="3430" w:type="dxa"/>
          </w:tcPr>
          <w:p w:rsidR="00E20E3F" w:rsidRPr="009136A3" w:rsidRDefault="00E20E3F" w:rsidP="00BE5607">
            <w:pPr>
              <w:pStyle w:val="41"/>
              <w:shd w:val="clear" w:color="auto" w:fill="auto"/>
              <w:spacing w:before="0" w:line="240" w:lineRule="auto"/>
              <w:ind w:firstLine="0"/>
              <w:jc w:val="center"/>
              <w:rPr>
                <w:sz w:val="24"/>
                <w:szCs w:val="24"/>
              </w:rPr>
            </w:pPr>
            <w:r w:rsidRPr="009136A3">
              <w:rPr>
                <w:rStyle w:val="1"/>
                <w:sz w:val="24"/>
                <w:szCs w:val="24"/>
              </w:rPr>
              <w:t>«Социально</w:t>
            </w:r>
            <w:r w:rsidRPr="009136A3">
              <w:rPr>
                <w:rStyle w:val="1"/>
                <w:sz w:val="24"/>
                <w:szCs w:val="24"/>
              </w:rPr>
              <w:softHyphen/>
              <w:t xml:space="preserve"> коммуникативное развитие»</w:t>
            </w:r>
          </w:p>
        </w:tc>
        <w:tc>
          <w:tcPr>
            <w:tcW w:w="9696" w:type="dxa"/>
          </w:tcPr>
          <w:p w:rsidR="00E20E3F" w:rsidRPr="009136A3" w:rsidRDefault="00E20E3F" w:rsidP="00E20E3F">
            <w:pPr>
              <w:pStyle w:val="41"/>
              <w:shd w:val="clear" w:color="auto" w:fill="auto"/>
              <w:spacing w:before="0" w:line="240" w:lineRule="auto"/>
              <w:ind w:firstLine="0"/>
              <w:rPr>
                <w:rStyle w:val="1"/>
                <w:sz w:val="24"/>
                <w:szCs w:val="24"/>
              </w:rPr>
            </w:pPr>
            <w:r w:rsidRPr="009136A3">
              <w:rPr>
                <w:rStyle w:val="1"/>
                <w:sz w:val="24"/>
                <w:szCs w:val="24"/>
              </w:rPr>
              <w:t>- усвоение норм и ценностей, принятых в обществе, включая моральные и нравственные ценности;</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развитие общения и взаимодействия ребенка со взрослыми и сверстниками;</w:t>
            </w:r>
          </w:p>
          <w:p w:rsidR="00E20E3F" w:rsidRPr="009136A3" w:rsidRDefault="00E20E3F" w:rsidP="00E20E3F">
            <w:pPr>
              <w:pStyle w:val="41"/>
              <w:shd w:val="clear" w:color="auto" w:fill="auto"/>
              <w:spacing w:before="0" w:line="240" w:lineRule="auto"/>
              <w:ind w:firstLine="0"/>
              <w:rPr>
                <w:sz w:val="24"/>
                <w:szCs w:val="24"/>
              </w:rPr>
            </w:pPr>
            <w:r w:rsidRPr="009136A3">
              <w:rPr>
                <w:sz w:val="24"/>
                <w:szCs w:val="24"/>
              </w:rPr>
              <w:t xml:space="preserve">- </w:t>
            </w:r>
            <w:r w:rsidRPr="009136A3">
              <w:rPr>
                <w:rStyle w:val="1"/>
                <w:sz w:val="24"/>
                <w:szCs w:val="24"/>
              </w:rPr>
              <w:t>становление самостоятельности, целенаправленности и саморегуляции собственных</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действий;</w:t>
            </w:r>
          </w:p>
          <w:p w:rsidR="00E20E3F" w:rsidRPr="009136A3" w:rsidRDefault="00E20E3F" w:rsidP="00E20E3F">
            <w:pPr>
              <w:pStyle w:val="41"/>
              <w:shd w:val="clear" w:color="auto" w:fill="auto"/>
              <w:spacing w:before="0" w:line="240" w:lineRule="auto"/>
              <w:ind w:firstLine="0"/>
              <w:rPr>
                <w:sz w:val="24"/>
                <w:szCs w:val="24"/>
              </w:rPr>
            </w:pPr>
            <w:r w:rsidRPr="009136A3">
              <w:rPr>
                <w:sz w:val="24"/>
                <w:szCs w:val="24"/>
              </w:rPr>
              <w:t xml:space="preserve">- </w:t>
            </w:r>
            <w:r w:rsidRPr="009136A3">
              <w:rPr>
                <w:rStyle w:val="1"/>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формирование позитивных установок к различным видам труда и творчества;</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формирование основ безопасного поведения в быту, социуме, природе.</w:t>
            </w:r>
          </w:p>
        </w:tc>
      </w:tr>
      <w:tr w:rsidR="00E20E3F" w:rsidRPr="009136A3" w:rsidTr="00E20E3F">
        <w:trPr>
          <w:jc w:val="center"/>
        </w:trPr>
        <w:tc>
          <w:tcPr>
            <w:tcW w:w="3430" w:type="dxa"/>
          </w:tcPr>
          <w:p w:rsidR="00E20E3F" w:rsidRPr="009136A3" w:rsidRDefault="00E20E3F" w:rsidP="00BE5607">
            <w:pPr>
              <w:pStyle w:val="41"/>
              <w:shd w:val="clear" w:color="auto" w:fill="auto"/>
              <w:spacing w:before="0" w:line="240" w:lineRule="auto"/>
              <w:ind w:firstLine="0"/>
              <w:jc w:val="center"/>
              <w:rPr>
                <w:sz w:val="24"/>
                <w:szCs w:val="24"/>
              </w:rPr>
            </w:pPr>
            <w:r w:rsidRPr="009136A3">
              <w:rPr>
                <w:rStyle w:val="1"/>
                <w:sz w:val="24"/>
                <w:szCs w:val="24"/>
              </w:rPr>
              <w:t>«Познавательное</w:t>
            </w:r>
          </w:p>
          <w:p w:rsidR="00E20E3F" w:rsidRPr="009136A3" w:rsidRDefault="00E20E3F" w:rsidP="00BE5607">
            <w:pPr>
              <w:pStyle w:val="41"/>
              <w:shd w:val="clear" w:color="auto" w:fill="auto"/>
              <w:spacing w:before="0" w:line="240" w:lineRule="auto"/>
              <w:ind w:firstLine="0"/>
              <w:jc w:val="center"/>
              <w:rPr>
                <w:sz w:val="24"/>
                <w:szCs w:val="24"/>
              </w:rPr>
            </w:pPr>
            <w:r w:rsidRPr="009136A3">
              <w:rPr>
                <w:rStyle w:val="1"/>
                <w:sz w:val="24"/>
                <w:szCs w:val="24"/>
              </w:rPr>
              <w:t>развитие»</w:t>
            </w:r>
          </w:p>
        </w:tc>
        <w:tc>
          <w:tcPr>
            <w:tcW w:w="9696" w:type="dxa"/>
          </w:tcPr>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развитие интересов детей, любознательности и познавательной мотивации;</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формирование познавательных действий, становление сознания;</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развитие воображения и творческой активности;</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E20E3F" w:rsidRPr="009136A3" w:rsidTr="00E20E3F">
        <w:trPr>
          <w:jc w:val="center"/>
        </w:trPr>
        <w:tc>
          <w:tcPr>
            <w:tcW w:w="3430" w:type="dxa"/>
          </w:tcPr>
          <w:p w:rsidR="00E20E3F" w:rsidRPr="009136A3" w:rsidRDefault="00E20E3F" w:rsidP="00BE5607">
            <w:pPr>
              <w:pStyle w:val="41"/>
              <w:shd w:val="clear" w:color="auto" w:fill="auto"/>
              <w:spacing w:before="0" w:line="240" w:lineRule="auto"/>
              <w:ind w:firstLine="0"/>
              <w:jc w:val="center"/>
              <w:rPr>
                <w:sz w:val="24"/>
                <w:szCs w:val="24"/>
              </w:rPr>
            </w:pPr>
            <w:r w:rsidRPr="009136A3">
              <w:rPr>
                <w:rStyle w:val="1"/>
                <w:sz w:val="24"/>
                <w:szCs w:val="24"/>
              </w:rPr>
              <w:t>«Речевое развитие»</w:t>
            </w:r>
          </w:p>
        </w:tc>
        <w:tc>
          <w:tcPr>
            <w:tcW w:w="9696" w:type="dxa"/>
          </w:tcPr>
          <w:p w:rsidR="00E20E3F" w:rsidRPr="009136A3" w:rsidRDefault="00E20E3F" w:rsidP="00E20E3F">
            <w:pPr>
              <w:pStyle w:val="41"/>
              <w:shd w:val="clear" w:color="auto" w:fill="auto"/>
              <w:spacing w:before="0" w:line="240" w:lineRule="auto"/>
              <w:ind w:firstLine="0"/>
              <w:rPr>
                <w:rStyle w:val="1"/>
                <w:sz w:val="24"/>
                <w:szCs w:val="24"/>
              </w:rPr>
            </w:pPr>
            <w:r w:rsidRPr="009136A3">
              <w:rPr>
                <w:rStyle w:val="1"/>
                <w:sz w:val="24"/>
                <w:szCs w:val="24"/>
              </w:rPr>
              <w:t xml:space="preserve">- владение речью как средством общения и культуры; обогащение активного словаря; </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развитие связной, грамматически правильной диалогической и монологической речи;</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развитие речевого творчества; развитие звуковой и интонационной культуры речи, фонематического слуха;</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lastRenderedPageBreak/>
              <w:t>- знакомство с книжной культурой, детской литературой, понимание на слух текстов различных жанров детской литературы;</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формирование звуковой аналитико-синтетической активности как предпосылки обучения грамоте.</w:t>
            </w:r>
          </w:p>
        </w:tc>
      </w:tr>
      <w:tr w:rsidR="00E20E3F" w:rsidRPr="009136A3" w:rsidTr="00E20E3F">
        <w:trPr>
          <w:jc w:val="center"/>
        </w:trPr>
        <w:tc>
          <w:tcPr>
            <w:tcW w:w="3430" w:type="dxa"/>
          </w:tcPr>
          <w:p w:rsidR="00E20E3F" w:rsidRPr="009136A3" w:rsidRDefault="00E20E3F" w:rsidP="00BE5607">
            <w:pPr>
              <w:pStyle w:val="41"/>
              <w:shd w:val="clear" w:color="auto" w:fill="auto"/>
              <w:spacing w:before="0" w:line="240" w:lineRule="auto"/>
              <w:ind w:firstLine="0"/>
              <w:jc w:val="center"/>
              <w:rPr>
                <w:sz w:val="24"/>
                <w:szCs w:val="24"/>
              </w:rPr>
            </w:pPr>
            <w:bookmarkStart w:id="0" w:name="_GoBack" w:colFirst="0" w:colLast="0"/>
            <w:r w:rsidRPr="009136A3">
              <w:rPr>
                <w:rStyle w:val="1"/>
                <w:sz w:val="24"/>
                <w:szCs w:val="24"/>
              </w:rPr>
              <w:lastRenderedPageBreak/>
              <w:t>«Художественно</w:t>
            </w:r>
            <w:r w:rsidRPr="009136A3">
              <w:rPr>
                <w:rStyle w:val="1"/>
                <w:sz w:val="24"/>
                <w:szCs w:val="24"/>
              </w:rPr>
              <w:softHyphen/>
            </w:r>
          </w:p>
          <w:p w:rsidR="00E20E3F" w:rsidRPr="009136A3" w:rsidRDefault="00E20E3F" w:rsidP="00BE5607">
            <w:pPr>
              <w:pStyle w:val="41"/>
              <w:shd w:val="clear" w:color="auto" w:fill="auto"/>
              <w:spacing w:before="0" w:line="240" w:lineRule="auto"/>
              <w:ind w:firstLine="0"/>
              <w:jc w:val="center"/>
              <w:rPr>
                <w:sz w:val="24"/>
                <w:szCs w:val="24"/>
              </w:rPr>
            </w:pPr>
            <w:r w:rsidRPr="009136A3">
              <w:rPr>
                <w:rStyle w:val="1"/>
                <w:sz w:val="24"/>
                <w:szCs w:val="24"/>
              </w:rPr>
              <w:t>эстетическое</w:t>
            </w:r>
          </w:p>
          <w:p w:rsidR="00E20E3F" w:rsidRPr="009136A3" w:rsidRDefault="00E20E3F" w:rsidP="00BE5607">
            <w:pPr>
              <w:pStyle w:val="41"/>
              <w:shd w:val="clear" w:color="auto" w:fill="auto"/>
              <w:spacing w:before="0" w:line="240" w:lineRule="auto"/>
              <w:ind w:firstLine="0"/>
              <w:jc w:val="center"/>
              <w:rPr>
                <w:sz w:val="24"/>
                <w:szCs w:val="24"/>
              </w:rPr>
            </w:pPr>
            <w:r w:rsidRPr="009136A3">
              <w:rPr>
                <w:rStyle w:val="1"/>
                <w:sz w:val="24"/>
                <w:szCs w:val="24"/>
              </w:rPr>
              <w:t>развитие»</w:t>
            </w:r>
          </w:p>
        </w:tc>
        <w:tc>
          <w:tcPr>
            <w:tcW w:w="9696" w:type="dxa"/>
          </w:tcPr>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становление эстетического отношения к окружающему миру;</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формирование элементарных представлений о видах искусства;</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восприятие музыки, художественной литературы, фольклора;</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стимулирование сопереживания персонажам художественных произведений;</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реализацию самостоятельной творческой деятельности детей (изобразительной, конструктивно-модельной, музыкальной и др.).</w:t>
            </w:r>
          </w:p>
        </w:tc>
      </w:tr>
      <w:tr w:rsidR="00E20E3F" w:rsidRPr="009136A3" w:rsidTr="00E20E3F">
        <w:trPr>
          <w:jc w:val="center"/>
        </w:trPr>
        <w:tc>
          <w:tcPr>
            <w:tcW w:w="3430" w:type="dxa"/>
          </w:tcPr>
          <w:p w:rsidR="00E20E3F" w:rsidRPr="009136A3" w:rsidRDefault="00E20E3F" w:rsidP="00BE5607">
            <w:pPr>
              <w:pStyle w:val="41"/>
              <w:shd w:val="clear" w:color="auto" w:fill="auto"/>
              <w:spacing w:before="0" w:line="240" w:lineRule="auto"/>
              <w:ind w:firstLine="0"/>
              <w:jc w:val="center"/>
              <w:rPr>
                <w:sz w:val="24"/>
                <w:szCs w:val="24"/>
              </w:rPr>
            </w:pPr>
            <w:r w:rsidRPr="009136A3">
              <w:rPr>
                <w:rStyle w:val="1"/>
                <w:sz w:val="24"/>
                <w:szCs w:val="24"/>
              </w:rPr>
              <w:t>Физическое</w:t>
            </w:r>
          </w:p>
          <w:p w:rsidR="00E20E3F" w:rsidRPr="009136A3" w:rsidRDefault="00E20E3F" w:rsidP="00BE5607">
            <w:pPr>
              <w:pStyle w:val="41"/>
              <w:shd w:val="clear" w:color="auto" w:fill="auto"/>
              <w:spacing w:before="0" w:line="240" w:lineRule="auto"/>
              <w:ind w:firstLine="0"/>
              <w:jc w:val="center"/>
              <w:rPr>
                <w:sz w:val="24"/>
                <w:szCs w:val="24"/>
              </w:rPr>
            </w:pPr>
            <w:r w:rsidRPr="009136A3">
              <w:rPr>
                <w:rStyle w:val="1"/>
                <w:sz w:val="24"/>
                <w:szCs w:val="24"/>
              </w:rPr>
              <w:t>развитие</w:t>
            </w:r>
          </w:p>
        </w:tc>
        <w:tc>
          <w:tcPr>
            <w:tcW w:w="9696" w:type="dxa"/>
          </w:tcPr>
          <w:p w:rsidR="00E20E3F" w:rsidRPr="009136A3" w:rsidRDefault="00E20E3F" w:rsidP="00E20E3F">
            <w:pPr>
              <w:pStyle w:val="41"/>
              <w:shd w:val="clear" w:color="auto" w:fill="auto"/>
              <w:spacing w:before="0" w:line="240" w:lineRule="auto"/>
              <w:ind w:firstLine="0"/>
              <w:rPr>
                <w:rStyle w:val="1"/>
                <w:sz w:val="24"/>
                <w:szCs w:val="24"/>
              </w:rPr>
            </w:pPr>
            <w:r w:rsidRPr="009136A3">
              <w:rPr>
                <w:rStyle w:val="1"/>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становление целенаправленности и саморегуляции в двигательной сфере;</w:t>
            </w:r>
          </w:p>
          <w:p w:rsidR="00E20E3F" w:rsidRPr="009136A3" w:rsidRDefault="00E20E3F" w:rsidP="00E20E3F">
            <w:pPr>
              <w:pStyle w:val="41"/>
              <w:shd w:val="clear" w:color="auto" w:fill="auto"/>
              <w:spacing w:before="0" w:line="240" w:lineRule="auto"/>
              <w:ind w:firstLine="0"/>
              <w:rPr>
                <w:sz w:val="24"/>
                <w:szCs w:val="24"/>
              </w:rPr>
            </w:pPr>
            <w:r w:rsidRPr="009136A3">
              <w:rPr>
                <w:rStyle w:val="1"/>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bookmarkEnd w:id="0"/>
    </w:tbl>
    <w:p w:rsidR="00E20E3F" w:rsidRPr="009136A3" w:rsidRDefault="00E20E3F" w:rsidP="00E20E3F">
      <w:pPr>
        <w:spacing w:after="0" w:line="240" w:lineRule="auto"/>
        <w:jc w:val="both"/>
        <w:rPr>
          <w:rFonts w:ascii="Times New Roman" w:hAnsi="Times New Roman"/>
          <w:b/>
          <w:sz w:val="24"/>
          <w:szCs w:val="24"/>
        </w:rPr>
      </w:pPr>
    </w:p>
    <w:p w:rsidR="00E20E3F" w:rsidRPr="009136A3" w:rsidRDefault="00E20E3F" w:rsidP="00E20E3F">
      <w:pPr>
        <w:spacing w:after="0" w:line="240" w:lineRule="auto"/>
        <w:ind w:firstLine="425"/>
        <w:jc w:val="both"/>
        <w:rPr>
          <w:rFonts w:ascii="Times New Roman" w:hAnsi="Times New Roman" w:cs="Times New Roman"/>
          <w:b/>
          <w:sz w:val="24"/>
          <w:szCs w:val="24"/>
        </w:rPr>
      </w:pPr>
      <w:r w:rsidRPr="009136A3">
        <w:rPr>
          <w:rFonts w:ascii="Times New Roman" w:hAnsi="Times New Roman" w:cs="Times New Roman"/>
          <w:b/>
          <w:sz w:val="24"/>
          <w:szCs w:val="24"/>
        </w:rPr>
        <w:t>Кадровые условия реализации программы</w:t>
      </w:r>
    </w:p>
    <w:p w:rsidR="00E20E3F" w:rsidRPr="009136A3" w:rsidRDefault="00E20E3F" w:rsidP="00E20E3F">
      <w:pPr>
        <w:pStyle w:val="Default"/>
        <w:ind w:firstLine="425"/>
        <w:jc w:val="both"/>
        <w:rPr>
          <w:rFonts w:ascii="Times New Roman" w:hAnsi="Times New Roman" w:cs="Times New Roman"/>
          <w:color w:val="auto"/>
        </w:rPr>
      </w:pPr>
      <w:r w:rsidRPr="009136A3">
        <w:rPr>
          <w:rFonts w:ascii="Times New Roman" w:hAnsi="Times New Roman" w:cs="Times New Roman"/>
          <w:color w:val="auto"/>
        </w:rPr>
        <w:t>Руководство ДОУ осуществляют: заведующий МБ</w:t>
      </w:r>
      <w:r w:rsidR="009136A3" w:rsidRPr="009136A3">
        <w:rPr>
          <w:rFonts w:ascii="Times New Roman" w:hAnsi="Times New Roman" w:cs="Times New Roman"/>
          <w:color w:val="auto"/>
        </w:rPr>
        <w:t>ДОУ детский сад</w:t>
      </w:r>
      <w:r w:rsidRPr="009136A3">
        <w:rPr>
          <w:rFonts w:ascii="Times New Roman" w:hAnsi="Times New Roman" w:cs="Times New Roman"/>
          <w:color w:val="auto"/>
        </w:rPr>
        <w:t xml:space="preserve"> «Рыбка», 1 квалификационная категория, заместитель заведующего по ВМР, 1 квалификационная категория.</w:t>
      </w:r>
    </w:p>
    <w:p w:rsidR="00E20E3F" w:rsidRPr="009136A3" w:rsidRDefault="00E20E3F" w:rsidP="00E20E3F">
      <w:pPr>
        <w:pStyle w:val="Default"/>
        <w:ind w:firstLine="425"/>
        <w:jc w:val="both"/>
        <w:rPr>
          <w:rFonts w:ascii="Times New Roman" w:hAnsi="Times New Roman" w:cs="Times New Roman"/>
          <w:color w:val="auto"/>
        </w:rPr>
      </w:pPr>
      <w:r w:rsidRPr="009136A3">
        <w:rPr>
          <w:rFonts w:ascii="Times New Roman" w:hAnsi="Times New Roman" w:cs="Times New Roman"/>
          <w:color w:val="auto"/>
        </w:rPr>
        <w:t xml:space="preserve">Учебно-воспитательный процесс в осуществляют 19 педагогических работников из них 7 специалистов (педагог – психолог, учитель – логопед, учитель – дефектолог, социальный педагог, музыкальный руководитель, инструктор физической культуры, педагог дополнительного образования)  и 12 воспитателей, имеют: </w:t>
      </w:r>
    </w:p>
    <w:p w:rsidR="00E20E3F" w:rsidRPr="009136A3" w:rsidRDefault="00E20E3F" w:rsidP="00E20E3F">
      <w:pPr>
        <w:pStyle w:val="Default"/>
        <w:ind w:firstLine="425"/>
        <w:jc w:val="both"/>
        <w:rPr>
          <w:rFonts w:ascii="Times New Roman" w:hAnsi="Times New Roman" w:cs="Times New Roman"/>
          <w:color w:val="auto"/>
        </w:rPr>
      </w:pPr>
      <w:r w:rsidRPr="009136A3">
        <w:rPr>
          <w:rFonts w:ascii="Times New Roman" w:hAnsi="Times New Roman" w:cs="Times New Roman"/>
          <w:color w:val="auto"/>
        </w:rPr>
        <w:t xml:space="preserve">Высшее профессиональное образование – 12 педагогов </w:t>
      </w:r>
    </w:p>
    <w:p w:rsidR="00E20E3F" w:rsidRPr="009136A3" w:rsidRDefault="00E20E3F" w:rsidP="00E20E3F">
      <w:pPr>
        <w:pStyle w:val="Default"/>
        <w:ind w:firstLine="425"/>
        <w:jc w:val="both"/>
        <w:rPr>
          <w:rFonts w:ascii="Times New Roman" w:hAnsi="Times New Roman" w:cs="Times New Roman"/>
          <w:color w:val="auto"/>
        </w:rPr>
      </w:pPr>
      <w:r w:rsidRPr="009136A3">
        <w:rPr>
          <w:rFonts w:ascii="Times New Roman" w:hAnsi="Times New Roman" w:cs="Times New Roman"/>
          <w:color w:val="auto"/>
        </w:rPr>
        <w:t xml:space="preserve">Среднее профессиональное образование – 7 педагогов </w:t>
      </w:r>
    </w:p>
    <w:p w:rsidR="00E20E3F" w:rsidRPr="009136A3" w:rsidRDefault="00E20E3F" w:rsidP="00E20E3F">
      <w:pPr>
        <w:spacing w:after="0" w:line="240" w:lineRule="auto"/>
        <w:ind w:firstLine="425"/>
        <w:jc w:val="both"/>
        <w:rPr>
          <w:rFonts w:ascii="Times New Roman" w:hAnsi="Times New Roman" w:cs="Times New Roman"/>
          <w:sz w:val="24"/>
          <w:szCs w:val="24"/>
        </w:rPr>
      </w:pPr>
      <w:r w:rsidRPr="009136A3">
        <w:rPr>
          <w:rFonts w:ascii="Times New Roman" w:hAnsi="Times New Roman" w:cs="Times New Roman"/>
          <w:sz w:val="24"/>
          <w:szCs w:val="24"/>
        </w:rPr>
        <w:lastRenderedPageBreak/>
        <w:t>Высшую квалификационную категорию -1 педагог</w:t>
      </w:r>
    </w:p>
    <w:p w:rsidR="00E20E3F" w:rsidRPr="009136A3" w:rsidRDefault="00E20E3F" w:rsidP="00E20E3F">
      <w:pPr>
        <w:spacing w:after="0" w:line="240" w:lineRule="auto"/>
        <w:ind w:firstLine="425"/>
        <w:jc w:val="both"/>
        <w:rPr>
          <w:rFonts w:ascii="Times New Roman" w:hAnsi="Times New Roman" w:cs="Times New Roman"/>
          <w:sz w:val="24"/>
          <w:szCs w:val="24"/>
        </w:rPr>
      </w:pPr>
      <w:r w:rsidRPr="009136A3">
        <w:rPr>
          <w:rFonts w:ascii="Times New Roman" w:hAnsi="Times New Roman" w:cs="Times New Roman"/>
          <w:sz w:val="24"/>
          <w:szCs w:val="24"/>
        </w:rPr>
        <w:t>Первую квалификационную категорию –  7 педагогов</w:t>
      </w:r>
    </w:p>
    <w:p w:rsidR="00E20E3F" w:rsidRPr="009136A3" w:rsidRDefault="00E20E3F" w:rsidP="00E20E3F">
      <w:pPr>
        <w:spacing w:after="0" w:line="240" w:lineRule="auto"/>
        <w:ind w:firstLine="425"/>
        <w:jc w:val="both"/>
        <w:rPr>
          <w:rFonts w:ascii="Times New Roman" w:hAnsi="Times New Roman" w:cs="Times New Roman"/>
          <w:sz w:val="24"/>
          <w:szCs w:val="24"/>
        </w:rPr>
      </w:pPr>
      <w:r w:rsidRPr="009136A3">
        <w:rPr>
          <w:rFonts w:ascii="Times New Roman" w:hAnsi="Times New Roman" w:cs="Times New Roman"/>
          <w:sz w:val="24"/>
          <w:szCs w:val="24"/>
        </w:rPr>
        <w:t>Не имеет квалификационной категории – 11 педагогов (молодые специалисты)</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Средний возраст педагогов 35 лет.</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 xml:space="preserve">Организацию и координацию административно-хозяйственной деятельности в ДОУ реализует  заместитель заведующего по АХЧ. </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 xml:space="preserve">Содействие в реализации образовательного процесса учреждения в соответствии с требованиями ФГОС ДО и СанПиН осуществляют </w:t>
      </w:r>
      <w:r w:rsidR="00157ADD" w:rsidRPr="009136A3">
        <w:rPr>
          <w:sz w:val="24"/>
          <w:szCs w:val="24"/>
        </w:rPr>
        <w:t>31сотрудник</w:t>
      </w:r>
      <w:r w:rsidRPr="009136A3">
        <w:rPr>
          <w:sz w:val="24"/>
          <w:szCs w:val="24"/>
        </w:rPr>
        <w:t xml:space="preserve"> обслуживающего персонал</w:t>
      </w:r>
      <w:r w:rsidR="00157ADD" w:rsidRPr="009136A3">
        <w:rPr>
          <w:sz w:val="24"/>
          <w:szCs w:val="24"/>
        </w:rPr>
        <w:t>а</w:t>
      </w:r>
      <w:r w:rsidRPr="009136A3">
        <w:rPr>
          <w:sz w:val="24"/>
          <w:szCs w:val="24"/>
        </w:rPr>
        <w:t>.</w:t>
      </w:r>
    </w:p>
    <w:p w:rsidR="00E20E3F" w:rsidRPr="009136A3" w:rsidRDefault="00E20E3F" w:rsidP="00E20E3F">
      <w:pPr>
        <w:pStyle w:val="41"/>
        <w:shd w:val="clear" w:color="auto" w:fill="auto"/>
        <w:tabs>
          <w:tab w:val="left" w:pos="1221"/>
        </w:tabs>
        <w:spacing w:before="0" w:line="240" w:lineRule="auto"/>
        <w:ind w:firstLine="425"/>
        <w:rPr>
          <w:b/>
          <w:sz w:val="24"/>
          <w:szCs w:val="24"/>
        </w:rPr>
      </w:pPr>
      <w:r w:rsidRPr="009136A3">
        <w:rPr>
          <w:b/>
          <w:sz w:val="24"/>
          <w:szCs w:val="24"/>
        </w:rPr>
        <w:t>Материально-техническое обеспечение программы:</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-соответствие санитарно-эпидемиологическим правилам и нормативам;</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-соответствие правилам пожарной безопасности;</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-средства обучения и воспитания в соответствии с возрастом и индивидуальными особенностями развития детей; оснащенность помещений развивающей предметно- пространственной среды.</w:t>
      </w:r>
    </w:p>
    <w:p w:rsidR="00E20E3F" w:rsidRPr="009136A3" w:rsidRDefault="00E20E3F" w:rsidP="00E20E3F">
      <w:pPr>
        <w:pStyle w:val="41"/>
        <w:shd w:val="clear" w:color="auto" w:fill="auto"/>
        <w:tabs>
          <w:tab w:val="left" w:pos="5391"/>
        </w:tabs>
        <w:spacing w:before="0" w:line="240" w:lineRule="auto"/>
        <w:ind w:firstLine="425"/>
        <w:rPr>
          <w:sz w:val="24"/>
          <w:szCs w:val="24"/>
        </w:rPr>
      </w:pPr>
      <w:r w:rsidRPr="009136A3">
        <w:rPr>
          <w:sz w:val="24"/>
          <w:szCs w:val="24"/>
        </w:rPr>
        <w:t>Для обеспечения полноценного образовательного процесса образовательное учреждение оснащено 6 групповыми помещениями, которые включают в себя: помещения группы, спальную комнату, приемную, туалетную комнату. Развивающая предметно-</w:t>
      </w:r>
      <w:r w:rsidRPr="009136A3">
        <w:rPr>
          <w:sz w:val="24"/>
          <w:szCs w:val="24"/>
        </w:rPr>
        <w:softHyphen/>
        <w:t>пространственная среда групп оформлена в соответствии с требованиями ФГОС ДО. В группах выделены следующие уголки: природный уголок; уголок продуктивной деятельности; уголок игровой деятельности; познавательно - исследовательский уголок; книжный уголок; выносной физкультурный уголок; уголок театрализованной деятельности; выносной уголок ОБЖ. Для организации образовательного процесса все группы оснащены игровыми и дидактическими пособиями в соответствии с возрастными особенностями детей.</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Групповые прогулочные участки, оснащенные необходимым оборудованием (теневые навесы, песочницы с крышками, оборудование для двигательной активности детей, цветники).</w:t>
      </w:r>
    </w:p>
    <w:p w:rsidR="00E20E3F" w:rsidRPr="009136A3" w:rsidRDefault="00E20E3F" w:rsidP="00E20E3F">
      <w:pPr>
        <w:pStyle w:val="41"/>
        <w:shd w:val="clear" w:color="auto" w:fill="auto"/>
        <w:spacing w:before="0" w:line="240" w:lineRule="auto"/>
        <w:ind w:firstLine="425"/>
        <w:rPr>
          <w:sz w:val="24"/>
          <w:szCs w:val="24"/>
        </w:rPr>
      </w:pPr>
    </w:p>
    <w:p w:rsidR="00E20E3F" w:rsidRPr="009136A3" w:rsidRDefault="00E20E3F" w:rsidP="00E20E3F">
      <w:pPr>
        <w:spacing w:after="0" w:line="240" w:lineRule="auto"/>
        <w:ind w:firstLine="425"/>
        <w:jc w:val="both"/>
        <w:rPr>
          <w:rFonts w:ascii="Times New Roman" w:hAnsi="Times New Roman" w:cs="Times New Roman"/>
          <w:b/>
          <w:sz w:val="24"/>
          <w:szCs w:val="24"/>
        </w:rPr>
      </w:pPr>
      <w:r w:rsidRPr="009136A3">
        <w:rPr>
          <w:rFonts w:ascii="Times New Roman" w:hAnsi="Times New Roman" w:cs="Times New Roman"/>
          <w:b/>
          <w:sz w:val="24"/>
          <w:szCs w:val="24"/>
        </w:rPr>
        <w:t>Финансовые условия реализации Программы</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Финансовые условия должны обеспечивать эффективную реализацию основной образовательной программы, отражать обоснованную структуру и объём расходов, необходимых для реализации ООП и достижений планируемых результатов, а также механизм их формирования.</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Финансирование ДОО осуществляется Учредителями из окружного и местного бюджета</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Финансирование реализации образовательной Программы осуществляется в объёме государственных нормативов в соответствии с ФГОС и обеспечивает расходы учреждения на:</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-общее количество дошкольников в ДОУ, с учётом норматива на одного ребёнка в год;</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-общий бюджет на реализацию ООП ДОУ;</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-оплату труда работников, реализующих Программу;</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-средства обучения и воспитания;</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lastRenderedPageBreak/>
        <w:t>-дополнительное профессиональное образование руководящих педагогических работников по профилю их деятельности, расходы на повышение квалификации педагогов образовательного учреждения.</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 xml:space="preserve">Структура и объём финансирования реализации ООП осуществляется на основе принципа нормативно-подушевого финансирования. </w:t>
      </w:r>
      <w:r w:rsidRPr="009136A3">
        <w:rPr>
          <w:rStyle w:val="a4"/>
          <w:sz w:val="24"/>
          <w:szCs w:val="24"/>
        </w:rPr>
        <w:t>Финансовые условия:</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-обеспечивают возможность выполнения требований ФГОС к условиям реализации Программы;</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-обеспечивают реализацию обязательной части Программы;</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-отражают структуру и объём расходов, необходимых для реализации программы.</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Финансовые и материальные средства учреждения, закреплённые за ним или являющиеся его собственностью, используются учреждением по его усмотрению в соответствии с Уставом и изъятию не подлежат, если иное не предусмотрено законодательством Российской Федерации.</w:t>
      </w:r>
    </w:p>
    <w:p w:rsidR="00E20E3F" w:rsidRPr="009136A3" w:rsidRDefault="00E20E3F" w:rsidP="00E20E3F">
      <w:pPr>
        <w:pStyle w:val="41"/>
        <w:shd w:val="clear" w:color="auto" w:fill="auto"/>
        <w:spacing w:before="0" w:line="240" w:lineRule="auto"/>
        <w:ind w:firstLine="425"/>
        <w:rPr>
          <w:sz w:val="24"/>
          <w:szCs w:val="24"/>
        </w:rPr>
      </w:pPr>
      <w:r w:rsidRPr="009136A3">
        <w:rPr>
          <w:rStyle w:val="a4"/>
          <w:sz w:val="24"/>
          <w:szCs w:val="24"/>
        </w:rPr>
        <w:t xml:space="preserve">Источниками </w:t>
      </w:r>
      <w:r w:rsidRPr="009136A3">
        <w:rPr>
          <w:sz w:val="24"/>
          <w:szCs w:val="24"/>
        </w:rPr>
        <w:t>формирования финансовых ресурсов учреждения являются:</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-средства окружного и муниципального бюджета;</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-добровольные пожертвования и целевые взносы физических и (или) юридических лиц;</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-плата родителей (законных представителей) за присмотр и уход за воспитанниками;</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-другие источники, не противоречащие законодательству Российской Федерации.</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Родительская плата не взимается с льготных категорий (дети - инвалиды, дети - сироты, оставшиеся без попечения родителей, малообеспеченные семьи и др.).</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В соответствии с Законом Ямало-Ненецкого автономного округа от 06.11.2009 № 83-ЗАО «О наделении органов местного самоуправления отдельными государственными полномочиями Ямало-Ненецкого автономного округа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право на получение компенсации имеет один из родителей (законных представителей) ребенка, внесших родительскую плату за содержание ребенка в государственном или муниципальном образовательном учреждении, реализующем основную общеобразовательную программу дошкольного образования.</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Компенсация выплачивается в размере: на первого ребенка - 20%; на второго ребенка - 50%; на третьего ребенка и последующих детей - 70% среднего размера родительской платы за присмотр и уход за детьми в образовательной организации.</w:t>
      </w:r>
    </w:p>
    <w:p w:rsidR="00E20E3F" w:rsidRPr="009136A3" w:rsidRDefault="00E20E3F" w:rsidP="00E20E3F">
      <w:pPr>
        <w:spacing w:after="0" w:line="240" w:lineRule="auto"/>
        <w:ind w:firstLine="425"/>
        <w:jc w:val="both"/>
        <w:rPr>
          <w:rFonts w:ascii="Times New Roman" w:hAnsi="Times New Roman" w:cs="Times New Roman"/>
          <w:b/>
          <w:sz w:val="24"/>
          <w:szCs w:val="24"/>
        </w:rPr>
      </w:pPr>
      <w:r w:rsidRPr="009136A3">
        <w:rPr>
          <w:rFonts w:ascii="Times New Roman" w:hAnsi="Times New Roman" w:cs="Times New Roman"/>
          <w:b/>
          <w:sz w:val="24"/>
          <w:szCs w:val="24"/>
        </w:rPr>
        <w:t>Распорядок и режим дня</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 xml:space="preserve">При организации режима в ДОУ продумано сочетание организации бодрствования детей (игровая деятельность, НОД, прогулки и </w:t>
      </w:r>
      <w:r w:rsidRPr="009136A3">
        <w:rPr>
          <w:sz w:val="24"/>
          <w:szCs w:val="24"/>
        </w:rPr>
        <w:lastRenderedPageBreak/>
        <w:t>др.), питания и сна, отвечает т</w:t>
      </w:r>
      <w:r w:rsidR="009136A3">
        <w:rPr>
          <w:sz w:val="24"/>
          <w:szCs w:val="24"/>
        </w:rPr>
        <w:t>ребованиям норм и правил СанПиН.</w:t>
      </w:r>
    </w:p>
    <w:p w:rsidR="00E20E3F" w:rsidRPr="009136A3" w:rsidRDefault="00E20E3F" w:rsidP="00E20E3F">
      <w:pPr>
        <w:pStyle w:val="41"/>
        <w:shd w:val="clear" w:color="auto" w:fill="auto"/>
        <w:spacing w:before="0" w:line="240" w:lineRule="auto"/>
        <w:ind w:firstLine="425"/>
        <w:rPr>
          <w:sz w:val="24"/>
          <w:szCs w:val="24"/>
        </w:rPr>
      </w:pPr>
      <w:r w:rsidRPr="009136A3">
        <w:rPr>
          <w:sz w:val="24"/>
          <w:szCs w:val="24"/>
        </w:rPr>
        <w:t>Режим жизнедеятельности воспитанников ДОУ составлен так, что в нем сочетаются разные виды деятельности детей в течение дня: совместная деятельность воспитателя с детьми, осуществляемая как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w:t>
      </w:r>
      <w:r w:rsidRPr="009136A3">
        <w:rPr>
          <w:sz w:val="24"/>
          <w:szCs w:val="24"/>
        </w:rPr>
        <w:softHyphen/>
      </w:r>
      <w:r w:rsidR="009136A3">
        <w:rPr>
          <w:sz w:val="24"/>
          <w:szCs w:val="24"/>
        </w:rPr>
        <w:t>-</w:t>
      </w:r>
      <w:r w:rsidRPr="009136A3">
        <w:rPr>
          <w:sz w:val="24"/>
          <w:szCs w:val="24"/>
        </w:rPr>
        <w:t>художественной, чтения), так и в ходе в ходе режимных моментов, самостоятельная деятельность детей; взаимодействие с семьями детей по реализации основной общеобразовательной программы дошкольного образования.</w:t>
      </w:r>
    </w:p>
    <w:p w:rsidR="00157ADD" w:rsidRPr="009136A3" w:rsidRDefault="00157ADD" w:rsidP="00E20E3F">
      <w:pPr>
        <w:pStyle w:val="41"/>
        <w:shd w:val="clear" w:color="auto" w:fill="auto"/>
        <w:spacing w:before="0" w:line="240" w:lineRule="auto"/>
        <w:ind w:firstLine="425"/>
        <w:rPr>
          <w:sz w:val="24"/>
          <w:szCs w:val="24"/>
        </w:rPr>
      </w:pPr>
    </w:p>
    <w:p w:rsidR="004E25FF" w:rsidRPr="009136A3" w:rsidRDefault="004E25FF" w:rsidP="004E25FF">
      <w:pPr>
        <w:spacing w:after="0" w:line="240" w:lineRule="auto"/>
        <w:ind w:firstLine="357"/>
        <w:jc w:val="both"/>
        <w:rPr>
          <w:rFonts w:ascii="Times New Roman" w:hAnsi="Times New Roman"/>
          <w:b/>
          <w:sz w:val="24"/>
          <w:szCs w:val="24"/>
        </w:rPr>
      </w:pPr>
      <w:r w:rsidRPr="009136A3">
        <w:rPr>
          <w:rFonts w:ascii="Times New Roman" w:hAnsi="Times New Roman"/>
          <w:b/>
          <w:sz w:val="24"/>
          <w:szCs w:val="24"/>
        </w:rPr>
        <w:t>Организация работы с родителями (законными представителями) в рамках Консультативного пункта</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Цели, задачи и принципы работы консультативного пункта</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обеспечение доступности дошкольного образования;</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выравнивание стартовых возможностей детей, в том числе не посещающих ДОУ, при поступлении в школу;</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обеспечение единства и преемственности семейного и дошкольного воспитания;</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–повышение педагогической компетентности родителей (законных представителей), воспитывающих детей дошкольного возраста, в т. ч. детей с ограниченными возможностями здоровья.</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Задачи консультативного пункта:</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диагностика особенностей развития интеллектуальной, эмоциональной и волевой сфер детей;</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оказание дошкольникам содействия в социализации;</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обеспечение успешной адаптации детей при поступлении в ДОУ или школу;</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2.3. Принципы деятельности консультативного пункта:</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личностно-ориентированный подход к работе с детьми и родителями (законными представителями);</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сотрудничество субъектов социально-педагогического пространства;</w:t>
      </w:r>
    </w:p>
    <w:p w:rsidR="004E25FF" w:rsidRPr="009136A3" w:rsidRDefault="004E25FF" w:rsidP="004E25FF">
      <w:pPr>
        <w:spacing w:after="0" w:line="240" w:lineRule="auto"/>
        <w:ind w:firstLine="357"/>
        <w:jc w:val="both"/>
        <w:rPr>
          <w:rFonts w:ascii="Times New Roman" w:hAnsi="Times New Roman"/>
          <w:sz w:val="24"/>
          <w:szCs w:val="24"/>
        </w:rPr>
      </w:pPr>
      <w:r w:rsidRPr="009136A3">
        <w:rPr>
          <w:rFonts w:ascii="Times New Roman" w:hAnsi="Times New Roman"/>
          <w:sz w:val="24"/>
          <w:szCs w:val="24"/>
        </w:rPr>
        <w:t>– открытость системы воспитания.</w:t>
      </w:r>
    </w:p>
    <w:p w:rsidR="00434960" w:rsidRPr="009136A3" w:rsidRDefault="00434960">
      <w:pPr>
        <w:rPr>
          <w:sz w:val="24"/>
          <w:szCs w:val="24"/>
        </w:rPr>
      </w:pPr>
    </w:p>
    <w:sectPr w:rsidR="00434960" w:rsidRPr="009136A3" w:rsidSect="00E20E3F">
      <w:footerReference w:type="even" r:id="rId18"/>
      <w:footerReference w:type="default" r:id="rId19"/>
      <w:pgSz w:w="16838" w:h="11906" w:orient="landscape"/>
      <w:pgMar w:top="1276" w:right="1387"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26" w:rsidRDefault="00B71A26">
      <w:pPr>
        <w:spacing w:after="0" w:line="240" w:lineRule="auto"/>
      </w:pPr>
      <w:r>
        <w:separator/>
      </w:r>
    </w:p>
  </w:endnote>
  <w:endnote w:type="continuationSeparator" w:id="0">
    <w:p w:rsidR="00B71A26" w:rsidRDefault="00B7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3F" w:rsidRDefault="00E20E3F">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7856220</wp:posOffset>
              </wp:positionH>
              <wp:positionV relativeFrom="page">
                <wp:posOffset>11799570</wp:posOffset>
              </wp:positionV>
              <wp:extent cx="125095" cy="88265"/>
              <wp:effectExtent l="0" t="0" r="63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E3F" w:rsidRDefault="00E20E3F">
                          <w:pPr>
                            <w:spacing w:line="240" w:lineRule="auto"/>
                          </w:pPr>
                          <w:r>
                            <w:fldChar w:fldCharType="begin"/>
                          </w:r>
                          <w:r>
                            <w:instrText xml:space="preserve"> PAGE \* MERGEFORMAT </w:instrText>
                          </w:r>
                          <w:r>
                            <w:fldChar w:fldCharType="separate"/>
                          </w:r>
                          <w:r w:rsidRPr="009E747B">
                            <w:rPr>
                              <w:rStyle w:val="a5"/>
                              <w:rFonts w:eastAsiaTheme="majorEastAsia"/>
                              <w:noProof/>
                            </w:rPr>
                            <w:t>44</w:t>
                          </w:r>
                          <w:r>
                            <w:rPr>
                              <w:rStyle w:val="a5"/>
                              <w:rFonts w:eastAsiaTheme="majorEastAs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618.6pt;margin-top:929.1pt;width:9.8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" filled="f" stroked="f">
              <v:textbox style="mso-fit-shape-to-text:t" inset="0,0,0,0">
                <w:txbxContent>
                  <w:p w:rsidR="00E20E3F" w:rsidRDefault="00E20E3F">
                    <w:pPr>
                      <w:spacing w:line="240" w:lineRule="auto"/>
                    </w:pPr>
                    <w:r>
                      <w:fldChar w:fldCharType="begin"/>
                    </w:r>
                    <w:r>
                      <w:instrText xml:space="preserve"> PAGE \* MERGEFORMAT </w:instrText>
                    </w:r>
                    <w:r>
                      <w:fldChar w:fldCharType="separate"/>
                    </w:r>
                    <w:r w:rsidRPr="009E747B">
                      <w:rPr>
                        <w:rStyle w:val="a5"/>
                        <w:rFonts w:eastAsiaTheme="majorEastAsia"/>
                        <w:noProof/>
                      </w:rPr>
                      <w:t>44</w:t>
                    </w:r>
                    <w:r>
                      <w:rPr>
                        <w:rStyle w:val="a5"/>
                        <w:rFonts w:eastAsiaTheme="majorEastAsia"/>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62376"/>
      <w:docPartObj>
        <w:docPartGallery w:val="Page Numbers (Bottom of Page)"/>
        <w:docPartUnique/>
      </w:docPartObj>
    </w:sdtPr>
    <w:sdtEndPr/>
    <w:sdtContent>
      <w:p w:rsidR="00E20E3F" w:rsidRDefault="00E20E3F">
        <w:pPr>
          <w:pStyle w:val="a6"/>
          <w:jc w:val="right"/>
        </w:pPr>
        <w:r>
          <w:fldChar w:fldCharType="begin"/>
        </w:r>
        <w:r>
          <w:instrText xml:space="preserve"> PAGE   \* MERGEFORMAT </w:instrText>
        </w:r>
        <w:r>
          <w:fldChar w:fldCharType="separate"/>
        </w:r>
        <w:r w:rsidR="00BE5607">
          <w:rPr>
            <w:noProof/>
          </w:rPr>
          <w:t>16</w:t>
        </w:r>
        <w:r>
          <w:rPr>
            <w:noProof/>
          </w:rPr>
          <w:fldChar w:fldCharType="end"/>
        </w:r>
      </w:p>
    </w:sdtContent>
  </w:sdt>
  <w:p w:rsidR="00E20E3F" w:rsidRDefault="00E20E3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26" w:rsidRDefault="00B71A26">
      <w:pPr>
        <w:spacing w:after="0" w:line="240" w:lineRule="auto"/>
      </w:pPr>
      <w:r>
        <w:separator/>
      </w:r>
    </w:p>
  </w:footnote>
  <w:footnote w:type="continuationSeparator" w:id="0">
    <w:p w:rsidR="00B71A26" w:rsidRDefault="00B71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167D"/>
    <w:multiLevelType w:val="hybridMultilevel"/>
    <w:tmpl w:val="0588B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05F1F"/>
    <w:multiLevelType w:val="hybridMultilevel"/>
    <w:tmpl w:val="B8345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E2588"/>
    <w:multiLevelType w:val="hybridMultilevel"/>
    <w:tmpl w:val="11346A86"/>
    <w:lvl w:ilvl="0" w:tplc="BFF499A0">
      <w:start w:val="1"/>
      <w:numFmt w:val="decimal"/>
      <w:lvlText w:val="%1."/>
      <w:lvlJc w:val="left"/>
      <w:pPr>
        <w:ind w:left="1004" w:hanging="360"/>
      </w:pPr>
      <w:rPr>
        <w:rFonts w:ascii="Times New Roman" w:eastAsia="Arial Unicode MS" w:hAnsi="Times New Roman" w:cs="Arial Unicode M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9184F98"/>
    <w:multiLevelType w:val="multilevel"/>
    <w:tmpl w:val="96081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A40E3F"/>
    <w:multiLevelType w:val="multilevel"/>
    <w:tmpl w:val="970A0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63520F"/>
    <w:multiLevelType w:val="hybridMultilevel"/>
    <w:tmpl w:val="9C56107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6D5894"/>
    <w:multiLevelType w:val="multilevel"/>
    <w:tmpl w:val="D9ECC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7E774C"/>
    <w:multiLevelType w:val="hybridMultilevel"/>
    <w:tmpl w:val="4C14045C"/>
    <w:lvl w:ilvl="0" w:tplc="813693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8E254AC"/>
    <w:multiLevelType w:val="hybridMultilevel"/>
    <w:tmpl w:val="0588B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8"/>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60"/>
    <w:rsid w:val="00047510"/>
    <w:rsid w:val="00157ADD"/>
    <w:rsid w:val="00434960"/>
    <w:rsid w:val="004E25FF"/>
    <w:rsid w:val="0051307E"/>
    <w:rsid w:val="006D7678"/>
    <w:rsid w:val="00735860"/>
    <w:rsid w:val="009136A3"/>
    <w:rsid w:val="009840DD"/>
    <w:rsid w:val="00A81969"/>
    <w:rsid w:val="00AA5B9C"/>
    <w:rsid w:val="00B71A26"/>
    <w:rsid w:val="00BE5607"/>
    <w:rsid w:val="00E20E3F"/>
    <w:rsid w:val="00E8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2A3C9-54EF-4E66-8E0F-7469D11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E3F"/>
    <w:pPr>
      <w:spacing w:after="200" w:line="276" w:lineRule="auto"/>
      <w:jc w:val="left"/>
    </w:pPr>
  </w:style>
  <w:style w:type="paragraph" w:styleId="4">
    <w:name w:val="heading 4"/>
    <w:basedOn w:val="a"/>
    <w:next w:val="a"/>
    <w:link w:val="40"/>
    <w:uiPriority w:val="9"/>
    <w:qFormat/>
    <w:rsid w:val="00157ADD"/>
    <w:pPr>
      <w:keepNext/>
      <w:spacing w:before="240" w:after="60" w:line="240" w:lineRule="auto"/>
      <w:ind w:left="1080" w:hanging="108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1"/>
    <w:rsid w:val="00E20E3F"/>
    <w:rPr>
      <w:rFonts w:ascii="Times New Roman" w:eastAsia="Times New Roman" w:hAnsi="Times New Roman" w:cs="Times New Roman"/>
      <w:shd w:val="clear" w:color="auto" w:fill="FFFFFF"/>
    </w:rPr>
  </w:style>
  <w:style w:type="character" w:customStyle="1" w:styleId="a4">
    <w:name w:val="Основной текст + Полужирный"/>
    <w:basedOn w:val="a3"/>
    <w:rsid w:val="00E20E3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
    <w:name w:val="Основной текст1"/>
    <w:basedOn w:val="a3"/>
    <w:rsid w:val="00E20E3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41">
    <w:name w:val="Основной текст4"/>
    <w:basedOn w:val="a"/>
    <w:link w:val="a3"/>
    <w:rsid w:val="00E20E3F"/>
    <w:pPr>
      <w:widowControl w:val="0"/>
      <w:shd w:val="clear" w:color="auto" w:fill="FFFFFF"/>
      <w:spacing w:before="120" w:after="0" w:line="283" w:lineRule="exact"/>
      <w:ind w:hanging="380"/>
      <w:jc w:val="both"/>
    </w:pPr>
    <w:rPr>
      <w:rFonts w:ascii="Times New Roman" w:eastAsia="Times New Roman" w:hAnsi="Times New Roman" w:cs="Times New Roman"/>
    </w:rPr>
  </w:style>
  <w:style w:type="character" w:customStyle="1" w:styleId="2">
    <w:name w:val="Основной текст2"/>
    <w:basedOn w:val="a3"/>
    <w:rsid w:val="00E20E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5">
    <w:name w:val="Колонтитул"/>
    <w:basedOn w:val="a0"/>
    <w:rsid w:val="00E20E3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6">
    <w:name w:val="footer"/>
    <w:basedOn w:val="a"/>
    <w:link w:val="a7"/>
    <w:uiPriority w:val="99"/>
    <w:unhideWhenUsed/>
    <w:rsid w:val="00E20E3F"/>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E20E3F"/>
    <w:rPr>
      <w:rFonts w:eastAsiaTheme="minorEastAsia"/>
      <w:lang w:eastAsia="ru-RU"/>
    </w:rPr>
  </w:style>
  <w:style w:type="paragraph" w:customStyle="1" w:styleId="Default">
    <w:name w:val="Default"/>
    <w:rsid w:val="00E20E3F"/>
    <w:pPr>
      <w:autoSpaceDE w:val="0"/>
      <w:autoSpaceDN w:val="0"/>
      <w:adjustRightInd w:val="0"/>
      <w:jc w:val="left"/>
    </w:pPr>
    <w:rPr>
      <w:rFonts w:ascii="Comic Sans MS" w:hAnsi="Comic Sans MS" w:cs="Comic Sans MS"/>
      <w:color w:val="000000"/>
      <w:sz w:val="24"/>
      <w:szCs w:val="24"/>
    </w:rPr>
  </w:style>
  <w:style w:type="paragraph" w:styleId="a8">
    <w:name w:val="Body Text"/>
    <w:basedOn w:val="a"/>
    <w:link w:val="a9"/>
    <w:rsid w:val="00E20E3F"/>
    <w:pPr>
      <w:shd w:val="clear" w:color="auto" w:fill="FFFFFF"/>
      <w:spacing w:before="360" w:after="360" w:line="240" w:lineRule="atLeast"/>
    </w:pPr>
    <w:rPr>
      <w:rFonts w:ascii="Arial Unicode MS" w:eastAsia="Arial Unicode MS" w:hAnsi="Arial Unicode MS" w:cs="Arial Unicode MS"/>
      <w:b/>
      <w:bCs/>
      <w:sz w:val="23"/>
      <w:szCs w:val="23"/>
      <w:lang w:eastAsia="ru-RU"/>
    </w:rPr>
  </w:style>
  <w:style w:type="character" w:customStyle="1" w:styleId="a9">
    <w:name w:val="Основной текст Знак"/>
    <w:basedOn w:val="a0"/>
    <w:link w:val="a8"/>
    <w:rsid w:val="00E20E3F"/>
    <w:rPr>
      <w:rFonts w:ascii="Arial Unicode MS" w:eastAsia="Arial Unicode MS" w:hAnsi="Arial Unicode MS" w:cs="Arial Unicode MS"/>
      <w:b/>
      <w:bCs/>
      <w:sz w:val="23"/>
      <w:szCs w:val="23"/>
      <w:shd w:val="clear" w:color="auto" w:fill="FFFFFF"/>
      <w:lang w:eastAsia="ru-RU"/>
    </w:rPr>
  </w:style>
  <w:style w:type="paragraph" w:customStyle="1" w:styleId="21">
    <w:name w:val="Основной текст (2)1"/>
    <w:basedOn w:val="a"/>
    <w:rsid w:val="00E20E3F"/>
    <w:pPr>
      <w:shd w:val="clear" w:color="auto" w:fill="FFFFFF"/>
      <w:spacing w:before="180" w:after="0" w:line="240" w:lineRule="atLeast"/>
    </w:pPr>
    <w:rPr>
      <w:rFonts w:ascii="Times New Roman" w:eastAsia="Calibri" w:hAnsi="Times New Roman" w:cs="Times New Roman"/>
      <w:noProof/>
      <w:sz w:val="25"/>
      <w:szCs w:val="25"/>
      <w:lang w:eastAsia="ru-RU"/>
    </w:rPr>
  </w:style>
  <w:style w:type="paragraph" w:styleId="aa">
    <w:name w:val="List Paragraph"/>
    <w:basedOn w:val="a"/>
    <w:uiPriority w:val="34"/>
    <w:qFormat/>
    <w:rsid w:val="00E20E3F"/>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40">
    <w:name w:val="Заголовок 4 Знак"/>
    <w:basedOn w:val="a0"/>
    <w:link w:val="4"/>
    <w:uiPriority w:val="9"/>
    <w:rsid w:val="00157ADD"/>
    <w:rPr>
      <w:rFonts w:ascii="Times New Roman" w:eastAsia="Times New Roman" w:hAnsi="Times New Roman" w:cs="Times New Roman"/>
      <w:b/>
      <w:bCs/>
      <w:sz w:val="28"/>
      <w:szCs w:val="28"/>
      <w:lang w:eastAsia="zh-CN"/>
    </w:rPr>
  </w:style>
  <w:style w:type="character" w:styleId="ab">
    <w:name w:val="Hyperlink"/>
    <w:basedOn w:val="a0"/>
    <w:rsid w:val="00157ADD"/>
    <w:rPr>
      <w:rFonts w:cs="Times New Roman"/>
      <w:color w:val="0000FF"/>
      <w:u w:val="single"/>
    </w:rPr>
  </w:style>
  <w:style w:type="character" w:customStyle="1" w:styleId="ac">
    <w:name w:val="Основной текст + Курсив"/>
    <w:rsid w:val="00157ADD"/>
    <w:rPr>
      <w:rFonts w:ascii="Times New Roman" w:hAnsi="Times New Roman"/>
      <w:i/>
      <w:spacing w:val="0"/>
      <w:sz w:val="23"/>
      <w:shd w:val="clear" w:color="auto" w:fill="FFFFFF"/>
    </w:rPr>
  </w:style>
  <w:style w:type="paragraph" w:customStyle="1" w:styleId="6">
    <w:name w:val="Основной текст6"/>
    <w:basedOn w:val="a"/>
    <w:rsid w:val="00157ADD"/>
    <w:pPr>
      <w:widowControl w:val="0"/>
      <w:shd w:val="clear" w:color="auto" w:fill="FFFFFF"/>
      <w:spacing w:before="240" w:after="0" w:line="322" w:lineRule="exact"/>
      <w:ind w:hanging="1680"/>
      <w:jc w:val="both"/>
    </w:pPr>
    <w:rPr>
      <w:rFonts w:ascii="Times New Roman" w:eastAsia="Times New Roman" w:hAnsi="Times New Roman" w:cs="Times New Roman"/>
      <w:color w:val="000000"/>
      <w:sz w:val="26"/>
      <w:szCs w:val="26"/>
      <w:lang w:eastAsia="ru-RU" w:bidi="ru-RU"/>
    </w:rPr>
  </w:style>
  <w:style w:type="paragraph" w:customStyle="1" w:styleId="c8">
    <w:name w:val="c8"/>
    <w:basedOn w:val="a"/>
    <w:rsid w:val="00A81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81969"/>
  </w:style>
  <w:style w:type="character" w:customStyle="1" w:styleId="c29">
    <w:name w:val="c29"/>
    <w:basedOn w:val="a0"/>
    <w:rsid w:val="00A81969"/>
  </w:style>
  <w:style w:type="character" w:customStyle="1" w:styleId="c5">
    <w:name w:val="c5"/>
    <w:basedOn w:val="a0"/>
    <w:rsid w:val="00A81969"/>
  </w:style>
  <w:style w:type="character" w:customStyle="1" w:styleId="c0">
    <w:name w:val="c0"/>
    <w:basedOn w:val="a0"/>
    <w:rsid w:val="00A81969"/>
  </w:style>
  <w:style w:type="character" w:customStyle="1" w:styleId="c35">
    <w:name w:val="c35"/>
    <w:basedOn w:val="a0"/>
    <w:rsid w:val="00A81969"/>
  </w:style>
  <w:style w:type="paragraph" w:customStyle="1" w:styleId="c4">
    <w:name w:val="c4"/>
    <w:basedOn w:val="a"/>
    <w:rsid w:val="00A81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1969"/>
  </w:style>
  <w:style w:type="character" w:customStyle="1" w:styleId="c24">
    <w:name w:val="c24"/>
    <w:basedOn w:val="a0"/>
    <w:rsid w:val="00A81969"/>
  </w:style>
  <w:style w:type="paragraph" w:customStyle="1" w:styleId="c23">
    <w:name w:val="c23"/>
    <w:basedOn w:val="a"/>
    <w:rsid w:val="00A81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81969"/>
  </w:style>
  <w:style w:type="character" w:customStyle="1" w:styleId="c12">
    <w:name w:val="c12"/>
    <w:basedOn w:val="a0"/>
    <w:rsid w:val="00A81969"/>
  </w:style>
  <w:style w:type="character" w:customStyle="1" w:styleId="c19">
    <w:name w:val="c19"/>
    <w:basedOn w:val="a0"/>
    <w:rsid w:val="00A81969"/>
  </w:style>
  <w:style w:type="character" w:customStyle="1" w:styleId="c25">
    <w:name w:val="c25"/>
    <w:basedOn w:val="a0"/>
    <w:rsid w:val="00A81969"/>
  </w:style>
  <w:style w:type="paragraph" w:customStyle="1" w:styleId="Standard">
    <w:name w:val="Standard"/>
    <w:rsid w:val="00A81969"/>
    <w:pPr>
      <w:widowControl w:val="0"/>
      <w:suppressAutoHyphens/>
      <w:autoSpaceDN w:val="0"/>
      <w:jc w:val="left"/>
      <w:textAlignment w:val="baseline"/>
    </w:pPr>
    <w:rPr>
      <w:rFonts w:ascii="Arial" w:eastAsia="SimSun" w:hAnsi="Arial" w:cs="Mangal"/>
      <w:kern w:val="3"/>
      <w:sz w:val="24"/>
      <w:szCs w:val="24"/>
      <w:lang w:eastAsia="zh-CN" w:bidi="hi-IN"/>
    </w:rPr>
  </w:style>
  <w:style w:type="paragraph" w:customStyle="1" w:styleId="210">
    <w:name w:val="Заголовок 21"/>
    <w:basedOn w:val="Standard"/>
    <w:next w:val="a"/>
    <w:rsid w:val="00A81969"/>
    <w:pPr>
      <w:keepNext/>
      <w:jc w:val="center"/>
      <w:textAlignment w:val="auto"/>
      <w:outlineLvl w:val="1"/>
    </w:pPr>
    <w:rPr>
      <w:rFonts w:ascii="Times New Roman" w:eastAsia="Andale Sans UI" w:hAnsi="Times New Roman" w:cs="Tahoma"/>
      <w:b/>
      <w:sz w:val="28"/>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_ds_rybka1@mail.ru" TargetMode="External"/><Relationship Id="rId13" Type="http://schemas.openxmlformats.org/officeDocument/2006/relationships/hyperlink" Target="mailto:mdou_ds_rybka1@mail.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dou_ds_rybka1@mail.ru" TargetMode="External"/><Relationship Id="rId12" Type="http://schemas.openxmlformats.org/officeDocument/2006/relationships/hyperlink" Target="mailto:mdou_ds_rybka1@mail.ru" TargetMode="External"/><Relationship Id="rId17" Type="http://schemas.openxmlformats.org/officeDocument/2006/relationships/hyperlink" Target="http://taz-ribka.ru./" TargetMode="External"/><Relationship Id="rId2" Type="http://schemas.openxmlformats.org/officeDocument/2006/relationships/styles" Target="styles.xml"/><Relationship Id="rId16" Type="http://schemas.openxmlformats.org/officeDocument/2006/relationships/hyperlink" Target="mailto:mdou_ds_rybka1@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ou_ds_rybka1@mail.ru" TargetMode="External"/><Relationship Id="rId5" Type="http://schemas.openxmlformats.org/officeDocument/2006/relationships/footnotes" Target="footnotes.xml"/><Relationship Id="rId15" Type="http://schemas.openxmlformats.org/officeDocument/2006/relationships/hyperlink" Target="mailto:mdou_ds_rybka1@mail.ru" TargetMode="External"/><Relationship Id="rId10" Type="http://schemas.openxmlformats.org/officeDocument/2006/relationships/hyperlink" Target="mailto:mdou_ds_rybka1@mai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dou_ds_rybka1@mail.ru" TargetMode="External"/><Relationship Id="rId14" Type="http://schemas.openxmlformats.org/officeDocument/2006/relationships/hyperlink" Target="mailto:mdou_ds_rybka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5676</Words>
  <Characters>32359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Детский садик Рыбка</cp:lastModifiedBy>
  <cp:revision>4</cp:revision>
  <dcterms:created xsi:type="dcterms:W3CDTF">2021-02-03T12:10:00Z</dcterms:created>
  <dcterms:modified xsi:type="dcterms:W3CDTF">2021-02-03T12:14:00Z</dcterms:modified>
</cp:coreProperties>
</file>